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2939" w14:textId="77777777" w:rsidR="00AA2503" w:rsidRPr="001953B6" w:rsidRDefault="00AA2503">
      <w:pPr>
        <w:spacing w:line="384" w:lineRule="auto"/>
        <w:rPr>
          <w:lang w:val="hu-HU"/>
        </w:rPr>
      </w:pPr>
    </w:p>
    <w:p w14:paraId="20E33518" w14:textId="77777777" w:rsidR="00AA2503" w:rsidRPr="001953B6" w:rsidRDefault="00000000">
      <w:pPr>
        <w:spacing w:line="384" w:lineRule="auto"/>
        <w:jc w:val="center"/>
        <w:rPr>
          <w:b/>
          <w:bCs/>
          <w:lang w:val="hu-HU"/>
        </w:rPr>
      </w:pPr>
      <w:r w:rsidRPr="001953B6">
        <w:rPr>
          <w:b/>
          <w:bCs/>
          <w:lang w:val="hu-HU"/>
        </w:rPr>
        <w:t xml:space="preserve">A TANTÁRGY ADATLAPJA </w:t>
      </w:r>
    </w:p>
    <w:p w14:paraId="477894D6" w14:textId="77777777" w:rsidR="00AA2503" w:rsidRPr="001953B6" w:rsidRDefault="001953B6">
      <w:pPr>
        <w:spacing w:line="384" w:lineRule="auto"/>
        <w:jc w:val="center"/>
        <w:rPr>
          <w:i/>
          <w:iCs/>
          <w:lang w:val="hu-HU"/>
        </w:rPr>
      </w:pPr>
      <w:r w:rsidRPr="001953B6">
        <w:rPr>
          <w:i/>
          <w:iCs/>
          <w:lang w:val="hu-HU"/>
        </w:rPr>
        <w:t>Színházesztétika 2</w:t>
      </w:r>
    </w:p>
    <w:p w14:paraId="77F2BBA4" w14:textId="3E2029A2" w:rsidR="00AA2503" w:rsidRDefault="00000000">
      <w:pPr>
        <w:spacing w:line="384" w:lineRule="auto"/>
        <w:jc w:val="center"/>
        <w:rPr>
          <w:b/>
          <w:color w:val="FF0000"/>
          <w:lang w:val="hu-HU"/>
        </w:rPr>
      </w:pPr>
      <w:r w:rsidRPr="001953B6">
        <w:rPr>
          <w:lang w:val="hu-HU"/>
        </w:rPr>
        <w:t xml:space="preserve">Egyetemi tanév </w:t>
      </w:r>
    </w:p>
    <w:p w14:paraId="18B7F427" w14:textId="00733006" w:rsidR="00500A40" w:rsidRPr="00500A40" w:rsidRDefault="00500A40">
      <w:pPr>
        <w:spacing w:line="384" w:lineRule="auto"/>
        <w:jc w:val="center"/>
        <w:rPr>
          <w:bCs/>
          <w:color w:val="000000" w:themeColor="text1"/>
          <w:lang w:val="hu-HU"/>
        </w:rPr>
      </w:pPr>
      <w:r w:rsidRPr="00500A40">
        <w:rPr>
          <w:bCs/>
          <w:color w:val="000000" w:themeColor="text1"/>
          <w:lang w:val="hu-HU"/>
        </w:rPr>
        <w:t>2025-2026</w:t>
      </w:r>
    </w:p>
    <w:p w14:paraId="361583FB" w14:textId="77777777" w:rsidR="00AA2503" w:rsidRPr="001953B6" w:rsidRDefault="00AA2503">
      <w:pPr>
        <w:rPr>
          <w:color w:val="FF0000"/>
          <w:lang w:val="hu-HU"/>
        </w:rPr>
      </w:pPr>
    </w:p>
    <w:p w14:paraId="72750255" w14:textId="77777777" w:rsidR="00AA2503" w:rsidRPr="001953B6" w:rsidRDefault="00000000">
      <w:pPr>
        <w:ind w:left="142" w:hanging="567"/>
        <w:rPr>
          <w:b/>
          <w:lang w:val="hu-HU"/>
        </w:rPr>
      </w:pPr>
      <w:r w:rsidRPr="001953B6">
        <w:rPr>
          <w:b/>
          <w:lang w:val="hu-HU"/>
        </w:rPr>
        <w:t>1. A képzési program adatai</w:t>
      </w:r>
    </w:p>
    <w:tbl>
      <w:tblPr>
        <w:tblW w:w="10491" w:type="dxa"/>
        <w:tblInd w:w="-323" w:type="dxa"/>
        <w:tblLook w:val="0000" w:firstRow="0" w:lastRow="0" w:firstColumn="0" w:lastColumn="0" w:noHBand="0" w:noVBand="0"/>
      </w:tblPr>
      <w:tblGrid>
        <w:gridCol w:w="3542"/>
        <w:gridCol w:w="6949"/>
      </w:tblGrid>
      <w:tr w:rsidR="00AA2503" w:rsidRPr="001953B6" w14:paraId="59DC5216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76208" w14:textId="77777777" w:rsidR="00AA2503" w:rsidRPr="001953B6" w:rsidRDefault="00000000">
            <w:pPr>
              <w:keepNext/>
              <w:ind w:left="34" w:right="-625"/>
              <w:outlineLvl w:val="0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876A5" w14:textId="77777777" w:rsidR="00AA2503" w:rsidRPr="001953B6" w:rsidRDefault="001953B6">
            <w:pPr>
              <w:keepNext/>
              <w:ind w:left="90" w:right="-625"/>
              <w:jc w:val="both"/>
              <w:outlineLvl w:val="0"/>
              <w:rPr>
                <w:lang w:val="hu-HU" w:eastAsia="zh-CN"/>
                <w14:ligatures w14:val="none"/>
              </w:rPr>
            </w:pPr>
            <w:r w:rsidRPr="001953B6">
              <w:t>Babeș–Bolyai Tudományegyetem</w:t>
            </w:r>
          </w:p>
        </w:tc>
      </w:tr>
      <w:tr w:rsidR="00AA2503" w:rsidRPr="001953B6" w14:paraId="06D6FB07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5EE08" w14:textId="77777777" w:rsidR="00AA2503" w:rsidRPr="001953B6" w:rsidRDefault="00000000">
            <w:pPr>
              <w:keepNext/>
              <w:ind w:left="34"/>
              <w:outlineLvl w:val="4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1.2. Kar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99E9F" w14:textId="77777777" w:rsidR="00AA2503" w:rsidRPr="001953B6" w:rsidRDefault="001953B6">
            <w:pPr>
              <w:keepNext/>
              <w:ind w:left="90" w:right="-625"/>
              <w:outlineLvl w:val="0"/>
              <w:rPr>
                <w:lang w:val="hu-HU" w:eastAsia="zh-CN"/>
                <w14:ligatures w14:val="none"/>
              </w:rPr>
            </w:pPr>
            <w:r w:rsidRPr="001953B6">
              <w:t>Színház és Film Kar</w:t>
            </w:r>
          </w:p>
        </w:tc>
      </w:tr>
      <w:tr w:rsidR="00AA2503" w:rsidRPr="001953B6" w14:paraId="25D82B1B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8F70A" w14:textId="77777777" w:rsidR="00AA2503" w:rsidRPr="001953B6" w:rsidRDefault="00000000">
            <w:pPr>
              <w:keepNext/>
              <w:ind w:left="34" w:right="-625"/>
              <w:outlineLvl w:val="0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F6A6" w14:textId="77777777" w:rsidR="00AA2503" w:rsidRPr="001953B6" w:rsidRDefault="001953B6" w:rsidP="001953B6">
            <w:pPr>
              <w:pStyle w:val="NormalWeb"/>
            </w:pPr>
            <w:r w:rsidRPr="001953B6">
              <w:t>Magyar Színházi Intézet</w:t>
            </w:r>
          </w:p>
        </w:tc>
      </w:tr>
      <w:tr w:rsidR="00AA2503" w:rsidRPr="001953B6" w14:paraId="7FFC4AA0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A62C7" w14:textId="77777777" w:rsidR="00AA2503" w:rsidRPr="001953B6" w:rsidRDefault="00000000">
            <w:pPr>
              <w:ind w:left="34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1.4.</w:t>
            </w:r>
            <w:r w:rsidRPr="001953B6">
              <w:rPr>
                <w:b/>
                <w:lang w:val="hu-HU" w:eastAsia="zh-CN"/>
                <w14:ligatures w14:val="none"/>
              </w:rPr>
              <w:t xml:space="preserve"> </w:t>
            </w:r>
            <w:r w:rsidRPr="001953B6">
              <w:rPr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C606E" w14:textId="77777777" w:rsidR="00AA2503" w:rsidRPr="001953B6" w:rsidRDefault="001953B6" w:rsidP="001953B6">
            <w:pPr>
              <w:pStyle w:val="NormalWeb"/>
            </w:pPr>
            <w:r w:rsidRPr="001953B6">
              <w:t>Színház- és előadóművészet</w:t>
            </w:r>
          </w:p>
        </w:tc>
      </w:tr>
      <w:tr w:rsidR="00AA2503" w:rsidRPr="001953B6" w14:paraId="68F888F9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7E732" w14:textId="77777777" w:rsidR="00AA2503" w:rsidRPr="001953B6" w:rsidRDefault="00000000">
            <w:pPr>
              <w:ind w:left="34"/>
              <w:rPr>
                <w:vertAlign w:val="superscript"/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1.5.</w:t>
            </w:r>
            <w:r w:rsidRPr="001953B6">
              <w:rPr>
                <w:b/>
                <w:lang w:val="hu-HU" w:eastAsia="zh-CN"/>
                <w14:ligatures w14:val="none"/>
              </w:rPr>
              <w:t xml:space="preserve"> </w:t>
            </w:r>
            <w:r w:rsidRPr="001953B6">
              <w:rPr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216F" w14:textId="77777777" w:rsidR="00AA2503" w:rsidRPr="001953B6" w:rsidRDefault="001953B6" w:rsidP="001953B6">
            <w:pPr>
              <w:pStyle w:val="NormalWeb"/>
            </w:pPr>
            <w:r w:rsidRPr="001953B6">
              <w:t>Alapképzés (BA)</w:t>
            </w:r>
          </w:p>
        </w:tc>
      </w:tr>
      <w:tr w:rsidR="00AA2503" w:rsidRPr="001953B6" w14:paraId="0F348435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B96A5" w14:textId="77777777" w:rsidR="00AA2503" w:rsidRPr="001953B6" w:rsidRDefault="00000000">
            <w:pPr>
              <w:keepNext/>
              <w:ind w:left="34"/>
              <w:outlineLvl w:val="1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EF7C8" w14:textId="0D8585DC" w:rsidR="00AA2503" w:rsidRPr="001953B6" w:rsidRDefault="001953B6">
            <w:pPr>
              <w:keepNext/>
              <w:ind w:left="90" w:right="-625"/>
              <w:outlineLvl w:val="0"/>
              <w:rPr>
                <w:lang w:val="hu-HU" w:eastAsia="zh-CN"/>
                <w14:ligatures w14:val="none"/>
              </w:rPr>
            </w:pPr>
            <w:proofErr w:type="spellStart"/>
            <w:r w:rsidRPr="001953B6">
              <w:rPr>
                <w:lang w:val="hu-HU" w:eastAsia="zh-CN"/>
                <w14:ligatures w14:val="none"/>
              </w:rPr>
              <w:t>Teatrológia</w:t>
            </w:r>
            <w:proofErr w:type="spellEnd"/>
            <w:r w:rsidR="00500A40">
              <w:rPr>
                <w:lang w:val="hu-HU" w:eastAsia="zh-CN"/>
                <w14:ligatures w14:val="none"/>
              </w:rPr>
              <w:t>, Színész</w:t>
            </w:r>
          </w:p>
        </w:tc>
      </w:tr>
      <w:tr w:rsidR="00AA2503" w:rsidRPr="001953B6" w14:paraId="2B755E04" w14:textId="77777777">
        <w:trPr>
          <w:trHeight w:val="284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A2D8" w14:textId="77777777" w:rsidR="00AA2503" w:rsidRPr="001953B6" w:rsidRDefault="00000000">
            <w:pPr>
              <w:keepNext/>
              <w:ind w:left="34"/>
              <w:outlineLvl w:val="1"/>
              <w:rPr>
                <w:lang w:val="hu-HU" w:eastAsia="zh-CN"/>
                <w14:ligatures w14:val="none"/>
              </w:rPr>
            </w:pPr>
            <w:r w:rsidRPr="001953B6">
              <w:rPr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41E26" w14:textId="77777777" w:rsidR="00AA2503" w:rsidRPr="001953B6" w:rsidRDefault="001953B6" w:rsidP="001953B6">
            <w:pPr>
              <w:pStyle w:val="NormalWeb"/>
            </w:pPr>
            <w:r w:rsidRPr="001953B6">
              <w:t>Nappali tagozat</w:t>
            </w:r>
          </w:p>
        </w:tc>
      </w:tr>
    </w:tbl>
    <w:p w14:paraId="50A47A7F" w14:textId="77777777" w:rsidR="00AA2503" w:rsidRPr="001953B6" w:rsidRDefault="00AA2503">
      <w:pPr>
        <w:rPr>
          <w:b/>
          <w:lang w:val="hu-HU"/>
        </w:rPr>
      </w:pPr>
    </w:p>
    <w:p w14:paraId="50FC3912" w14:textId="77777777" w:rsidR="00AA2503" w:rsidRPr="001953B6" w:rsidRDefault="00000000">
      <w:pPr>
        <w:ind w:left="142" w:hanging="567"/>
        <w:rPr>
          <w:b/>
          <w:lang w:val="hu-HU"/>
        </w:rPr>
      </w:pPr>
      <w:r w:rsidRPr="001953B6">
        <w:rPr>
          <w:b/>
          <w:lang w:val="hu-HU"/>
        </w:rPr>
        <w:t>2. A tantárgy adatai</w:t>
      </w:r>
    </w:p>
    <w:tbl>
      <w:tblPr>
        <w:tblW w:w="10515" w:type="dxa"/>
        <w:tblInd w:w="-347" w:type="dxa"/>
        <w:tblLook w:val="0000" w:firstRow="0" w:lastRow="0" w:firstColumn="0" w:lastColumn="0" w:noHBand="0" w:noVBand="0"/>
      </w:tblPr>
      <w:tblGrid>
        <w:gridCol w:w="1869"/>
        <w:gridCol w:w="284"/>
        <w:gridCol w:w="426"/>
        <w:gridCol w:w="1132"/>
        <w:gridCol w:w="568"/>
        <w:gridCol w:w="1985"/>
        <w:gridCol w:w="854"/>
        <w:gridCol w:w="1700"/>
        <w:gridCol w:w="283"/>
        <w:gridCol w:w="1414"/>
      </w:tblGrid>
      <w:tr w:rsidR="00AA2503" w:rsidRPr="001953B6" w14:paraId="045FDAFC" w14:textId="77777777">
        <w:trPr>
          <w:trHeight w:val="284"/>
        </w:trPr>
        <w:tc>
          <w:tcPr>
            <w:tcW w:w="2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646B2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2.1. A tantárgy neve</w:t>
            </w:r>
          </w:p>
        </w:tc>
        <w:tc>
          <w:tcPr>
            <w:tcW w:w="4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0EBB" w14:textId="77777777" w:rsidR="00AA2503" w:rsidRPr="001953B6" w:rsidRDefault="001953B6">
            <w:pPr>
              <w:rPr>
                <w:bCs/>
                <w:lang w:val="hu-HU" w:eastAsia="zh-CN"/>
              </w:rPr>
            </w:pPr>
            <w:r w:rsidRPr="001953B6">
              <w:rPr>
                <w:bCs/>
                <w:lang w:val="hu-HU" w:eastAsia="zh-CN"/>
              </w:rPr>
              <w:t>Színházesztétika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DD58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A tantárgy kódja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68C2" w14:textId="77777777" w:rsidR="00AA2503" w:rsidRPr="001953B6" w:rsidRDefault="001953B6">
            <w:pPr>
              <w:rPr>
                <w:bCs/>
                <w:lang w:val="hu-HU" w:eastAsia="zh-CN"/>
              </w:rPr>
            </w:pPr>
            <w:r w:rsidRPr="001953B6">
              <w:t>VLM6702</w:t>
            </w:r>
          </w:p>
        </w:tc>
      </w:tr>
      <w:tr w:rsidR="00AA2503" w:rsidRPr="001953B6" w14:paraId="417FB1E3" w14:textId="77777777">
        <w:trPr>
          <w:trHeight w:val="284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965D" w14:textId="77777777" w:rsidR="00AA2503" w:rsidRPr="001953B6" w:rsidRDefault="00000000">
            <w:pPr>
              <w:ind w:left="34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2.2. Az előadásért felelős tanár neve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55D0E" w14:textId="77777777" w:rsidR="00AA2503" w:rsidRPr="001953B6" w:rsidRDefault="001953B6">
            <w:pPr>
              <w:rPr>
                <w:lang w:val="hu-HU" w:eastAsia="zh-CN"/>
              </w:rPr>
            </w:pPr>
            <w:r w:rsidRPr="001953B6">
              <w:t>Conf. univ. dr. Tompa Andrea</w:t>
            </w:r>
          </w:p>
        </w:tc>
      </w:tr>
      <w:tr w:rsidR="00AA2503" w:rsidRPr="001953B6" w14:paraId="2EE2140F" w14:textId="77777777">
        <w:trPr>
          <w:trHeight w:val="284"/>
        </w:trPr>
        <w:tc>
          <w:tcPr>
            <w:tcW w:w="3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81619" w14:textId="77777777" w:rsidR="00AA2503" w:rsidRPr="001953B6" w:rsidRDefault="00000000">
            <w:pPr>
              <w:ind w:left="34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4A59C" w14:textId="77777777" w:rsidR="00AA2503" w:rsidRPr="001953B6" w:rsidRDefault="001953B6">
            <w:pPr>
              <w:rPr>
                <w:lang w:val="hu-HU" w:eastAsia="zh-CN"/>
              </w:rPr>
            </w:pPr>
            <w:proofErr w:type="spellStart"/>
            <w:r w:rsidRPr="001953B6">
              <w:rPr>
                <w:lang w:val="hu-HU" w:eastAsia="zh-CN"/>
              </w:rPr>
              <w:t>drd</w:t>
            </w:r>
            <w:proofErr w:type="spellEnd"/>
            <w:r w:rsidRPr="001953B6">
              <w:rPr>
                <w:lang w:val="hu-HU" w:eastAsia="zh-CN"/>
              </w:rPr>
              <w:t xml:space="preserve">. Molnár Péter </w:t>
            </w:r>
          </w:p>
        </w:tc>
      </w:tr>
      <w:tr w:rsidR="00AA2503" w:rsidRPr="001953B6" w14:paraId="30875AD7" w14:textId="77777777">
        <w:trPr>
          <w:trHeight w:val="284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85ABE" w14:textId="77777777" w:rsidR="00AA2503" w:rsidRPr="001953B6" w:rsidRDefault="00000000">
            <w:pPr>
              <w:ind w:left="34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DF5F3" w14:textId="1A7F1B3C" w:rsidR="00AA2503" w:rsidRPr="00500A40" w:rsidRDefault="00500A40">
            <w:pPr>
              <w:jc w:val="center"/>
              <w:rPr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III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5DB1" w14:textId="77777777" w:rsidR="00AA2503" w:rsidRPr="00500A40" w:rsidRDefault="00000000">
            <w:pPr>
              <w:ind w:right="-203"/>
              <w:rPr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>2.5. Félév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43727" w14:textId="4A8D0261" w:rsidR="00AA2503" w:rsidRPr="00500A40" w:rsidRDefault="00697D19">
            <w:pPr>
              <w:jc w:val="center"/>
              <w:rPr>
                <w:color w:val="000000" w:themeColor="text1"/>
                <w:lang w:val="hu-HU" w:eastAsia="zh-CN"/>
              </w:rPr>
            </w:pPr>
            <w:r>
              <w:rPr>
                <w:color w:val="000000" w:themeColor="text1"/>
                <w:lang w:val="hu-H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4A391" w14:textId="77777777" w:rsidR="00AA2503" w:rsidRPr="00500A40" w:rsidRDefault="00000000">
            <w:pPr>
              <w:ind w:right="-288"/>
              <w:rPr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>2.6. Értékelés módja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3C7B3" w14:textId="2537603A" w:rsidR="00AA2503" w:rsidRPr="00500A40" w:rsidRDefault="00500A40">
            <w:pPr>
              <w:jc w:val="center"/>
              <w:rPr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E</w:t>
            </w:r>
          </w:p>
        </w:tc>
        <w:tc>
          <w:tcPr>
            <w:tcW w:w="19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0BF38" w14:textId="77777777" w:rsidR="00AA2503" w:rsidRPr="00500A40" w:rsidRDefault="00000000">
            <w:pPr>
              <w:rPr>
                <w:color w:val="000000" w:themeColor="text1"/>
                <w:vertAlign w:val="superscript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>2.7. Tantárgy típusa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B316" w14:textId="481966FD" w:rsidR="00AA2503" w:rsidRPr="00500A40" w:rsidRDefault="00500A40">
            <w:pPr>
              <w:rPr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DF</w:t>
            </w:r>
          </w:p>
        </w:tc>
      </w:tr>
    </w:tbl>
    <w:p w14:paraId="53B4A9B8" w14:textId="77777777" w:rsidR="00AA2503" w:rsidRPr="001953B6" w:rsidRDefault="00AA2503">
      <w:pPr>
        <w:ind w:right="-765"/>
        <w:rPr>
          <w:lang w:val="hu-HU"/>
        </w:rPr>
      </w:pPr>
    </w:p>
    <w:p w14:paraId="54DFD9D9" w14:textId="77777777" w:rsidR="00AA2503" w:rsidRPr="001953B6" w:rsidRDefault="00000000">
      <w:pPr>
        <w:ind w:right="-766" w:hanging="426"/>
        <w:rPr>
          <w:lang w:val="hu-HU" w:eastAsia="zh-CN"/>
        </w:rPr>
      </w:pPr>
      <w:r w:rsidRPr="001953B6">
        <w:rPr>
          <w:b/>
          <w:lang w:val="hu-HU" w:eastAsia="zh-CN"/>
        </w:rPr>
        <w:t xml:space="preserve">3. Teljes becsült idő </w:t>
      </w:r>
      <w:r w:rsidRPr="001953B6">
        <w:rPr>
          <w:bCs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W w:w="10485" w:type="dxa"/>
        <w:tblLook w:val="0000" w:firstRow="0" w:lastRow="0" w:firstColumn="0" w:lastColumn="0" w:noHBand="0" w:noVBand="0"/>
      </w:tblPr>
      <w:tblGrid>
        <w:gridCol w:w="3539"/>
        <w:gridCol w:w="710"/>
        <w:gridCol w:w="2125"/>
        <w:gridCol w:w="568"/>
        <w:gridCol w:w="1700"/>
        <w:gridCol w:w="1276"/>
        <w:gridCol w:w="567"/>
      </w:tblGrid>
      <w:tr w:rsidR="00AA2503" w:rsidRPr="001953B6" w14:paraId="362E0261" w14:textId="77777777">
        <w:trPr>
          <w:trHeight w:val="28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54A27" w14:textId="77777777" w:rsidR="00AA2503" w:rsidRPr="001953B6" w:rsidRDefault="00000000">
            <w:pPr>
              <w:keepNext/>
              <w:outlineLvl w:val="1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3.1.</w:t>
            </w:r>
            <w:r w:rsidRPr="001953B6">
              <w:rPr>
                <w:lang w:val="hu-HU"/>
              </w:rPr>
              <w:t xml:space="preserve"> </w:t>
            </w:r>
            <w:r w:rsidRPr="001953B6">
              <w:rPr>
                <w:lang w:val="hu-HU" w:eastAsia="zh-CN"/>
              </w:rPr>
              <w:t xml:space="preserve">Heti óraszám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A785D" w14:textId="117FD169" w:rsidR="00AA2503" w:rsidRPr="00500A40" w:rsidRDefault="00500A40">
            <w:pPr>
              <w:jc w:val="center"/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8321F" w14:textId="77777777" w:rsidR="00AA2503" w:rsidRPr="00500A40" w:rsidRDefault="00000000">
            <w:pPr>
              <w:rPr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>melyből: 3.2 előadás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79ACA" w14:textId="375E88A4" w:rsidR="00AA2503" w:rsidRPr="00500A40" w:rsidRDefault="00500A40">
            <w:pPr>
              <w:jc w:val="center"/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2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A14D2" w14:textId="77777777" w:rsidR="00AA2503" w:rsidRPr="00500A40" w:rsidRDefault="00000000">
            <w:pPr>
              <w:rPr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D832C" w14:textId="3FB2907E" w:rsidR="00AA2503" w:rsidRPr="00500A40" w:rsidRDefault="00500A40">
            <w:pPr>
              <w:jc w:val="center"/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1</w:t>
            </w:r>
          </w:p>
        </w:tc>
      </w:tr>
      <w:tr w:rsidR="00AA2503" w:rsidRPr="001953B6" w14:paraId="7DABEC53" w14:textId="77777777">
        <w:trPr>
          <w:trHeight w:val="284"/>
        </w:trPr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E2373" w14:textId="77777777" w:rsidR="00AA2503" w:rsidRPr="001953B6" w:rsidRDefault="00000000">
            <w:pPr>
              <w:keepNext/>
              <w:outlineLvl w:val="1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 xml:space="preserve">3.4. Tantervben szereplő </w:t>
            </w:r>
            <w:proofErr w:type="spellStart"/>
            <w:r w:rsidRPr="001953B6">
              <w:rPr>
                <w:lang w:val="hu-HU" w:eastAsia="zh-CN"/>
              </w:rPr>
              <w:t>összóraszám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2AEF3" w14:textId="208B54A3" w:rsidR="00AA2503" w:rsidRPr="00500A40" w:rsidRDefault="00500A40">
            <w:pPr>
              <w:jc w:val="center"/>
              <w:rPr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42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E4E48" w14:textId="77777777" w:rsidR="00AA2503" w:rsidRPr="00500A40" w:rsidRDefault="00000000">
            <w:pPr>
              <w:rPr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>melyből: 3.5 előadás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0E39" w14:textId="44D4B088" w:rsidR="00AA2503" w:rsidRPr="00500A40" w:rsidRDefault="00500A40">
            <w:pPr>
              <w:rPr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28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49A65" w14:textId="77777777" w:rsidR="00AA2503" w:rsidRPr="00500A40" w:rsidRDefault="00000000">
            <w:pPr>
              <w:rPr>
                <w:bCs/>
                <w:color w:val="000000" w:themeColor="text1"/>
                <w:lang w:val="hu-HU" w:eastAsia="zh-CN"/>
              </w:rPr>
            </w:pPr>
            <w:r w:rsidRPr="00500A40">
              <w:rPr>
                <w:bCs/>
                <w:color w:val="000000" w:themeColor="text1"/>
                <w:lang w:val="hu-HU" w:eastAsia="zh-CN"/>
              </w:rPr>
              <w:t xml:space="preserve">3.6 </w:t>
            </w:r>
            <w:r w:rsidRPr="00500A40">
              <w:rPr>
                <w:color w:val="000000" w:themeColor="text1"/>
                <w:lang w:val="hu-HU" w:eastAsia="zh-CN"/>
              </w:rPr>
              <w:t>szeminárium/labor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3C791" w14:textId="30644E47" w:rsidR="00AA2503" w:rsidRPr="00500A40" w:rsidRDefault="00500A40">
            <w:pPr>
              <w:keepNext/>
              <w:jc w:val="center"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14</w:t>
            </w:r>
          </w:p>
        </w:tc>
      </w:tr>
      <w:tr w:rsidR="00AA2503" w:rsidRPr="001953B6" w14:paraId="2EF02BB9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62683" w14:textId="77777777" w:rsidR="00AA2503" w:rsidRPr="00500A40" w:rsidRDefault="00000000">
            <w:pPr>
              <w:keepNext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03AE4" w14:textId="77777777" w:rsidR="00AA2503" w:rsidRPr="00500A40" w:rsidRDefault="00000000">
            <w:pPr>
              <w:keepNext/>
              <w:jc w:val="center"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 w:eastAsia="zh-CN"/>
              </w:rPr>
              <w:t>óra</w:t>
            </w:r>
          </w:p>
        </w:tc>
      </w:tr>
      <w:tr w:rsidR="00AA2503" w:rsidRPr="001953B6" w14:paraId="24484DEB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A2B74" w14:textId="77777777" w:rsidR="00AA2503" w:rsidRPr="00500A40" w:rsidRDefault="00000000">
            <w:pPr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1D36A" w14:textId="614F2D27" w:rsidR="00AA2503" w:rsidRPr="00500A40" w:rsidRDefault="00500A40">
            <w:pPr>
              <w:keepNext/>
              <w:jc w:val="center"/>
              <w:outlineLvl w:val="1"/>
              <w:rPr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15</w:t>
            </w:r>
          </w:p>
        </w:tc>
      </w:tr>
      <w:tr w:rsidR="00AA2503" w:rsidRPr="001953B6" w14:paraId="784E1A58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203FF" w14:textId="77777777" w:rsidR="00AA2503" w:rsidRPr="00500A40" w:rsidRDefault="00000000">
            <w:pPr>
              <w:keepNext/>
              <w:outlineLvl w:val="1"/>
              <w:rPr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FF605" w14:textId="12781792" w:rsidR="00AA2503" w:rsidRPr="00500A40" w:rsidRDefault="00500A40">
            <w:pPr>
              <w:keepNext/>
              <w:jc w:val="center"/>
              <w:outlineLvl w:val="1"/>
              <w:rPr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15</w:t>
            </w:r>
          </w:p>
        </w:tc>
      </w:tr>
      <w:tr w:rsidR="00AA2503" w:rsidRPr="001953B6" w14:paraId="0FAE3FA3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9DD3" w14:textId="77777777" w:rsidR="00AA2503" w:rsidRPr="00500A40" w:rsidRDefault="00000000">
            <w:pPr>
              <w:keepNext/>
              <w:outlineLvl w:val="1"/>
              <w:rPr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48B3B" w14:textId="2F09B706" w:rsidR="00AA2503" w:rsidRPr="00500A40" w:rsidRDefault="00500A40">
            <w:pPr>
              <w:keepNext/>
              <w:jc w:val="center"/>
              <w:outlineLvl w:val="1"/>
              <w:rPr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10</w:t>
            </w:r>
          </w:p>
        </w:tc>
      </w:tr>
      <w:tr w:rsidR="00AA2503" w:rsidRPr="001953B6" w14:paraId="70191688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C0497" w14:textId="77777777" w:rsidR="00AA2503" w:rsidRPr="00500A40" w:rsidRDefault="00000000">
            <w:pPr>
              <w:keepNext/>
              <w:outlineLvl w:val="1"/>
              <w:rPr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>Egyéni készségfejlesztés (</w:t>
            </w:r>
            <w:proofErr w:type="spellStart"/>
            <w:r w:rsidRPr="00500A40">
              <w:rPr>
                <w:color w:val="000000" w:themeColor="text1"/>
                <w:lang w:val="hu-HU" w:eastAsia="zh-CN"/>
              </w:rPr>
              <w:t>tutorálás</w:t>
            </w:r>
            <w:proofErr w:type="spellEnd"/>
            <w:r w:rsidRPr="00500A40">
              <w:rPr>
                <w:color w:val="000000" w:themeColor="text1"/>
                <w:lang w:val="hu-HU"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8ED6B" w14:textId="61BA64BB" w:rsidR="00AA2503" w:rsidRPr="00500A40" w:rsidRDefault="00500A40">
            <w:pPr>
              <w:keepNext/>
              <w:jc w:val="center"/>
              <w:outlineLvl w:val="1"/>
              <w:rPr>
                <w:b/>
                <w:bCs/>
                <w:color w:val="000000" w:themeColor="text1"/>
                <w:lang w:val="hu-HU" w:eastAsia="zh-CN"/>
              </w:rPr>
            </w:pPr>
            <w:r w:rsidRPr="00500A40">
              <w:rPr>
                <w:b/>
                <w:bCs/>
                <w:color w:val="000000" w:themeColor="text1"/>
                <w:lang w:val="hu-HU"/>
              </w:rPr>
              <w:t>6</w:t>
            </w:r>
          </w:p>
        </w:tc>
      </w:tr>
      <w:tr w:rsidR="00AA2503" w:rsidRPr="001953B6" w14:paraId="1553C882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25892" w14:textId="77777777" w:rsidR="00AA2503" w:rsidRPr="00500A40" w:rsidRDefault="00000000">
            <w:pPr>
              <w:keepNext/>
              <w:outlineLvl w:val="1"/>
              <w:rPr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>Vizsgák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C8193" w14:textId="0BDA1EF1" w:rsidR="00AA2503" w:rsidRPr="00500A40" w:rsidRDefault="00500A40">
            <w:pPr>
              <w:keepNext/>
              <w:jc w:val="center"/>
              <w:outlineLvl w:val="1"/>
              <w:rPr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2</w:t>
            </w:r>
          </w:p>
        </w:tc>
      </w:tr>
      <w:tr w:rsidR="00AA2503" w:rsidRPr="001953B6" w14:paraId="26614E98" w14:textId="77777777">
        <w:trPr>
          <w:trHeight w:val="284"/>
        </w:trPr>
        <w:tc>
          <w:tcPr>
            <w:tcW w:w="99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FF07A" w14:textId="77777777" w:rsidR="00AA2503" w:rsidRPr="00500A40" w:rsidRDefault="00000000">
            <w:pPr>
              <w:keepNext/>
              <w:outlineLvl w:val="1"/>
              <w:rPr>
                <w:color w:val="000000" w:themeColor="text1"/>
                <w:lang w:val="hu-HU" w:eastAsia="zh-CN"/>
              </w:rPr>
            </w:pPr>
            <w:r w:rsidRPr="00500A40">
              <w:rPr>
                <w:color w:val="000000" w:themeColor="text1"/>
                <w:lang w:val="hu-HU" w:eastAsia="zh-CN"/>
              </w:rPr>
              <w:t xml:space="preserve">Más tevékenységek: [pl.: </w:t>
            </w:r>
            <w:proofErr w:type="spellStart"/>
            <w:r w:rsidRPr="00500A40">
              <w:rPr>
                <w:color w:val="000000" w:themeColor="text1"/>
                <w:lang w:val="hu-HU" w:eastAsia="zh-CN"/>
              </w:rPr>
              <w:t>kétirányú</w:t>
            </w:r>
            <w:proofErr w:type="spellEnd"/>
            <w:r w:rsidRPr="00500A40">
              <w:rPr>
                <w:color w:val="000000" w:themeColor="text1"/>
                <w:lang w:val="hu-HU" w:eastAsia="zh-CN"/>
              </w:rPr>
              <w:t xml:space="preserve"> kommunikáció a tárgyfelelőssel/ </w:t>
            </w:r>
            <w:proofErr w:type="spellStart"/>
            <w:r w:rsidRPr="00500A40">
              <w:rPr>
                <w:color w:val="000000" w:themeColor="text1"/>
                <w:lang w:val="hu-HU" w:eastAsia="zh-CN"/>
              </w:rPr>
              <w:t>tutorral</w:t>
            </w:r>
            <w:proofErr w:type="spellEnd"/>
            <w:r w:rsidRPr="00500A40">
              <w:rPr>
                <w:color w:val="000000" w:themeColor="text1"/>
                <w:lang w:val="hu-HU" w:eastAsia="zh-CN"/>
              </w:rPr>
              <w:t>]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95C94" w14:textId="335952C7" w:rsidR="00AA2503" w:rsidRPr="00500A40" w:rsidRDefault="00500A40">
            <w:pPr>
              <w:keepNext/>
              <w:jc w:val="center"/>
              <w:outlineLvl w:val="1"/>
              <w:rPr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10</w:t>
            </w:r>
          </w:p>
        </w:tc>
      </w:tr>
      <w:tr w:rsidR="00AA2503" w:rsidRPr="001953B6" w14:paraId="67E3D189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0D2DD" w14:textId="77777777" w:rsidR="00AA2503" w:rsidRPr="00500A40" w:rsidRDefault="00000000">
            <w:pPr>
              <w:keepNext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 w:rsidRPr="00500A40">
              <w:rPr>
                <w:b/>
                <w:color w:val="000000" w:themeColor="text1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66A95" w14:textId="4A0EBAE3" w:rsidR="00AA2503" w:rsidRPr="00500A40" w:rsidRDefault="00500A40">
            <w:pPr>
              <w:keepNext/>
              <w:jc w:val="center"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58</w:t>
            </w:r>
          </w:p>
        </w:tc>
      </w:tr>
      <w:tr w:rsidR="00AA2503" w:rsidRPr="001953B6" w14:paraId="2E0DC649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54D4" w14:textId="77777777" w:rsidR="00AA2503" w:rsidRPr="00500A40" w:rsidRDefault="00000000">
            <w:pPr>
              <w:keepNext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 w:eastAsia="zh-CN"/>
              </w:rPr>
              <w:t xml:space="preserve">3.8. A félév </w:t>
            </w:r>
            <w:proofErr w:type="spellStart"/>
            <w:r w:rsidRPr="00500A40">
              <w:rPr>
                <w:b/>
                <w:color w:val="000000" w:themeColor="text1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1D9D" w14:textId="46C6F170" w:rsidR="00AA2503" w:rsidRPr="00500A40" w:rsidRDefault="00500A40">
            <w:pPr>
              <w:keepNext/>
              <w:jc w:val="center"/>
              <w:outlineLvl w:val="1"/>
              <w:rPr>
                <w:b/>
                <w:color w:val="000000" w:themeColor="text1"/>
                <w:lang w:val="hu-HU" w:eastAsia="zh-CN"/>
              </w:rPr>
            </w:pPr>
            <w:r w:rsidRPr="00500A40">
              <w:rPr>
                <w:b/>
                <w:color w:val="000000" w:themeColor="text1"/>
                <w:lang w:val="hu-HU"/>
              </w:rPr>
              <w:t>100</w:t>
            </w:r>
          </w:p>
        </w:tc>
      </w:tr>
      <w:tr w:rsidR="00AA2503" w:rsidRPr="001953B6" w14:paraId="4030FCA9" w14:textId="77777777">
        <w:trPr>
          <w:trHeight w:val="284"/>
        </w:trPr>
        <w:tc>
          <w:tcPr>
            <w:tcW w:w="86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CA57A" w14:textId="77777777" w:rsidR="00AA2503" w:rsidRPr="001953B6" w:rsidRDefault="00000000">
            <w:pPr>
              <w:keepNext/>
              <w:outlineLvl w:val="1"/>
              <w:rPr>
                <w:b/>
                <w:lang w:val="hu-HU" w:eastAsia="zh-CN"/>
              </w:rPr>
            </w:pPr>
            <w:r w:rsidRPr="001953B6">
              <w:rPr>
                <w:b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513B0" w14:textId="7CFEAE27" w:rsidR="00AA2503" w:rsidRPr="00500A40" w:rsidRDefault="00500A40">
            <w:pPr>
              <w:keepNext/>
              <w:jc w:val="center"/>
              <w:outlineLvl w:val="1"/>
              <w:rPr>
                <w:b/>
                <w:lang w:val="hu-HU" w:eastAsia="zh-CN"/>
              </w:rPr>
            </w:pPr>
            <w:r>
              <w:rPr>
                <w:b/>
                <w:lang w:val="hu-HU"/>
              </w:rPr>
              <w:t>4</w:t>
            </w:r>
          </w:p>
        </w:tc>
      </w:tr>
    </w:tbl>
    <w:p w14:paraId="3259C24D" w14:textId="77777777" w:rsidR="00AA2503" w:rsidRPr="001953B6" w:rsidRDefault="00AA2503">
      <w:pPr>
        <w:ind w:left="-284"/>
        <w:jc w:val="both"/>
        <w:rPr>
          <w:b/>
          <w:lang w:val="hu-HU" w:eastAsia="zh-CN"/>
        </w:rPr>
      </w:pPr>
    </w:p>
    <w:p w14:paraId="387FD4D2" w14:textId="77777777" w:rsidR="00AA2503" w:rsidRPr="001953B6" w:rsidRDefault="00000000">
      <w:pPr>
        <w:ind w:left="-284" w:hanging="142"/>
        <w:jc w:val="both"/>
        <w:rPr>
          <w:lang w:val="hu-HU" w:eastAsia="zh-CN"/>
        </w:rPr>
      </w:pPr>
      <w:r w:rsidRPr="001953B6">
        <w:rPr>
          <w:b/>
          <w:lang w:val="hu-HU" w:eastAsia="zh-CN"/>
        </w:rPr>
        <w:t>4. Előfeltételek (ha vannak)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2127"/>
        <w:gridCol w:w="8364"/>
      </w:tblGrid>
      <w:tr w:rsidR="00AA2503" w:rsidRPr="001953B6" w14:paraId="5CA17854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455C2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4.1. Tantervi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AA24E" w14:textId="77777777" w:rsidR="00AA2503" w:rsidRPr="001953B6" w:rsidRDefault="001953B6">
            <w:pPr>
              <w:ind w:left="72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-</w:t>
            </w:r>
          </w:p>
        </w:tc>
      </w:tr>
      <w:tr w:rsidR="00AA2503" w:rsidRPr="001953B6" w14:paraId="5FDE9F06" w14:textId="77777777">
        <w:trPr>
          <w:trHeight w:val="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2213B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 xml:space="preserve">4.2. </w:t>
            </w:r>
            <w:proofErr w:type="spellStart"/>
            <w:r w:rsidRPr="001953B6">
              <w:rPr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1B1CC" w14:textId="77777777" w:rsidR="00AA2503" w:rsidRPr="001953B6" w:rsidRDefault="001953B6">
            <w:pPr>
              <w:ind w:left="72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-</w:t>
            </w:r>
          </w:p>
        </w:tc>
      </w:tr>
    </w:tbl>
    <w:p w14:paraId="7A8780B1" w14:textId="77777777" w:rsidR="00AA2503" w:rsidRPr="001953B6" w:rsidRDefault="00AA2503">
      <w:pPr>
        <w:ind w:right="-765" w:hanging="425"/>
        <w:rPr>
          <w:b/>
          <w:lang w:val="hu-HU" w:eastAsia="zh-CN"/>
        </w:rPr>
      </w:pPr>
    </w:p>
    <w:p w14:paraId="3B610C7F" w14:textId="77777777" w:rsidR="00AA2503" w:rsidRPr="001953B6" w:rsidRDefault="00000000">
      <w:pPr>
        <w:ind w:hanging="426"/>
        <w:rPr>
          <w:lang w:val="hu-HU"/>
        </w:rPr>
      </w:pPr>
      <w:r w:rsidRPr="001953B6">
        <w:rPr>
          <w:b/>
          <w:lang w:val="hu-HU" w:eastAsia="zh-CN"/>
        </w:rPr>
        <w:lastRenderedPageBreak/>
        <w:t>5. Feltételek (ha vannak)</w:t>
      </w:r>
    </w:p>
    <w:tbl>
      <w:tblPr>
        <w:tblW w:w="10439" w:type="dxa"/>
        <w:tblInd w:w="-323" w:type="dxa"/>
        <w:tblLook w:val="01E0" w:firstRow="1" w:lastRow="1" w:firstColumn="1" w:lastColumn="1" w:noHBand="0" w:noVBand="0"/>
      </w:tblPr>
      <w:tblGrid>
        <w:gridCol w:w="4820"/>
        <w:gridCol w:w="5619"/>
      </w:tblGrid>
      <w:tr w:rsidR="00AA2503" w:rsidRPr="001953B6" w14:paraId="2A999E3C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94A44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2DC48" w14:textId="77777777" w:rsidR="00AA2503" w:rsidRPr="001953B6" w:rsidRDefault="001953B6">
            <w:pPr>
              <w:rPr>
                <w:lang w:val="hu-HU" w:eastAsia="zh-CN"/>
              </w:rPr>
            </w:pPr>
            <w:r w:rsidRPr="001953B6">
              <w:t>Táblával, számítógéppel és videóprojektorral felszerelt tanterem, amelyek szükségesek a színházi előadásfelvételek, ikonográfiai anyagok és a kurzus keretében használt egyéb audiovizuális források megtekintéséhez és elemzéséhez.</w:t>
            </w:r>
          </w:p>
        </w:tc>
      </w:tr>
      <w:tr w:rsidR="00AA2503" w:rsidRPr="001953B6" w14:paraId="27C33400" w14:textId="77777777">
        <w:trPr>
          <w:trHeight w:val="28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822CF" w14:textId="77777777" w:rsidR="00AA2503" w:rsidRPr="001953B6" w:rsidRDefault="00000000">
            <w:pPr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562F" w14:textId="77777777" w:rsidR="00AA2503" w:rsidRPr="001953B6" w:rsidRDefault="001953B6">
            <w:pPr>
              <w:rPr>
                <w:lang w:val="hu-HU" w:eastAsia="zh-CN"/>
              </w:rPr>
            </w:pPr>
            <w:r w:rsidRPr="001953B6">
              <w:t>Táblával, számítógéppel és videóprojektorral felszerelt tanterem, amelyek szükségesek a hallgatói prezentációkhoz, a szemináriumi vitákhoz, az előadások és filmek vetítéséhez, valamint a tantárgy tematikájához kapcsolódó egyéb oktatási anyagok bemutatásához.</w:t>
            </w:r>
          </w:p>
        </w:tc>
      </w:tr>
    </w:tbl>
    <w:p w14:paraId="06AE9F32" w14:textId="77777777" w:rsidR="00AA2503" w:rsidRPr="001953B6" w:rsidRDefault="00AA2503">
      <w:pPr>
        <w:ind w:hanging="426"/>
        <w:rPr>
          <w:b/>
          <w:lang w:val="hu-HU" w:eastAsia="zh-CN"/>
        </w:rPr>
      </w:pPr>
    </w:p>
    <w:p w14:paraId="741E07AB" w14:textId="77777777" w:rsidR="00AA2503" w:rsidRPr="001953B6" w:rsidRDefault="00AA2503">
      <w:pPr>
        <w:rPr>
          <w:lang w:val="hu-HU"/>
        </w:rPr>
      </w:pPr>
    </w:p>
    <w:p w14:paraId="3F192867" w14:textId="77777777" w:rsidR="00AA2503" w:rsidRPr="001953B6" w:rsidRDefault="00AA2503">
      <w:pPr>
        <w:ind w:hanging="425"/>
        <w:rPr>
          <w:b/>
          <w:lang w:val="hu-HU"/>
        </w:rPr>
      </w:pPr>
    </w:p>
    <w:p w14:paraId="432FC5DE" w14:textId="77777777" w:rsidR="00AA2503" w:rsidRPr="001953B6" w:rsidRDefault="00000000">
      <w:pPr>
        <w:ind w:hanging="425"/>
        <w:rPr>
          <w:b/>
          <w:lang w:val="hu-HU"/>
        </w:rPr>
      </w:pPr>
      <w:r w:rsidRPr="001953B6">
        <w:rPr>
          <w:b/>
          <w:lang w:val="hu-HU"/>
        </w:rPr>
        <w:t>6. Tanulási eredmények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710"/>
        <w:gridCol w:w="9781"/>
      </w:tblGrid>
      <w:tr w:rsidR="00AA2503" w:rsidRPr="001953B6" w14:paraId="378B49A4" w14:textId="77777777">
        <w:trPr>
          <w:cantSplit/>
          <w:trHeight w:val="14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AC6B64F" w14:textId="77777777" w:rsidR="00AA2503" w:rsidRPr="001953B6" w:rsidRDefault="00000000">
            <w:pPr>
              <w:ind w:left="113" w:right="113"/>
              <w:jc w:val="center"/>
              <w:rPr>
                <w:b/>
                <w:lang w:val="hu-HU"/>
              </w:rPr>
            </w:pPr>
            <w:r w:rsidRPr="001953B6">
              <w:rPr>
                <w:b/>
                <w:lang w:val="hu-HU"/>
              </w:rPr>
              <w:t>Ismeretek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CB450" w14:textId="77777777" w:rsidR="001953B6" w:rsidRPr="001953B6" w:rsidRDefault="001953B6" w:rsidP="001953B6">
            <w:pPr>
              <w:pStyle w:val="NormalWeb"/>
            </w:pPr>
            <w:r w:rsidRPr="001953B6">
              <w:t>A hallgató ismeri:</w:t>
            </w:r>
          </w:p>
          <w:p w14:paraId="1DAE4312" w14:textId="77777777" w:rsidR="001953B6" w:rsidRPr="001953B6" w:rsidRDefault="001953B6" w:rsidP="001953B6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1953B6">
              <w:t xml:space="preserve">a kortárs színházesztétika főbb irányzatait és paradigmáit; </w:t>
            </w:r>
          </w:p>
          <w:p w14:paraId="414FD37E" w14:textId="77777777" w:rsidR="001953B6" w:rsidRPr="001953B6" w:rsidRDefault="001953B6" w:rsidP="001953B6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1953B6">
              <w:t xml:space="preserve">a kortárs színházi jelenségek elemzésében releváns művészetelméleti, kultúratudományi és kritikai elméleti alapfogalmakat; </w:t>
            </w:r>
          </w:p>
          <w:p w14:paraId="2E716D54" w14:textId="77777777" w:rsidR="001953B6" w:rsidRPr="001953B6" w:rsidRDefault="001953B6" w:rsidP="001953B6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1953B6">
              <w:t xml:space="preserve">a kortárs színház meghatározó alkotóinak (Peter Brook, Romeo Castellucci, Rimini Protokoll, Pippo Delbono stb.) munkásságát és műveik esztétikai kontextusát; </w:t>
            </w:r>
          </w:p>
          <w:p w14:paraId="507C0036" w14:textId="77777777" w:rsidR="001953B6" w:rsidRPr="001953B6" w:rsidRDefault="001953B6" w:rsidP="001953B6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1953B6">
              <w:t xml:space="preserve">az olyan fogalmakat, mint az interkulturalitás, orientalizmus, poszthumanizmus, reprezentáció, performativitás, dokumentumszínház, a művészet és a városi tér kapcsolata, valamint a művészet és a kortárs társadalmi problémák összefüggései; </w:t>
            </w:r>
          </w:p>
          <w:p w14:paraId="40210982" w14:textId="77777777" w:rsidR="001953B6" w:rsidRPr="001953B6" w:rsidRDefault="001953B6" w:rsidP="001953B6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 w:rsidRPr="001953B6">
              <w:t>a színházi előadás és a művészi kép elemzésének módszereit, valamint a kortárs színháztudományban alkalmazott főbb értelmezési modelleket.</w:t>
            </w:r>
          </w:p>
          <w:p w14:paraId="4E769DA9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04DF4A32" w14:textId="77777777">
        <w:trPr>
          <w:cantSplit/>
          <w:trHeight w:val="139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594EBF8" w14:textId="77777777" w:rsidR="00AA2503" w:rsidRPr="001953B6" w:rsidRDefault="00000000">
            <w:pPr>
              <w:ind w:left="113" w:right="113"/>
              <w:jc w:val="center"/>
              <w:rPr>
                <w:b/>
                <w:lang w:val="hu-HU"/>
              </w:rPr>
            </w:pPr>
            <w:r w:rsidRPr="001953B6">
              <w:rPr>
                <w:b/>
                <w:lang w:val="hu-HU"/>
              </w:rPr>
              <w:t>Képességek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D8FAA" w14:textId="77777777" w:rsidR="001953B6" w:rsidRPr="001953B6" w:rsidRDefault="001953B6" w:rsidP="001953B6">
            <w:pPr>
              <w:pStyle w:val="NormalWeb"/>
            </w:pPr>
            <w:r w:rsidRPr="001953B6">
              <w:t>A hallgató képes:</w:t>
            </w:r>
          </w:p>
          <w:p w14:paraId="07ED4F4B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 xml:space="preserve">kortárs színházi előadásokat kritikai módon elemezni és értelmezni megfelelő fogalmi és elméleti eszköztár alkalmazásával; </w:t>
            </w:r>
          </w:p>
          <w:p w14:paraId="36079E54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 xml:space="preserve">különböző kulturális kontextusokban létrejött művészeti alkotások esztétikai és ideológiai sajátosságait felismerni és értelmezni; </w:t>
            </w:r>
          </w:p>
          <w:p w14:paraId="5D51CB30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 xml:space="preserve">színházi, filmes és vizuális műveket, valamint elméleti szövegeket interdiszciplináris szemléletben összekapcsolni; </w:t>
            </w:r>
          </w:p>
          <w:p w14:paraId="25ECE600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 xml:space="preserve">megalapozott véleményeket megfogalmazni és megvédeni tudományos vitákban; </w:t>
            </w:r>
          </w:p>
          <w:p w14:paraId="0C40679E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 xml:space="preserve">kritikai elemzéseket és esszéket írni szakirodalmi forrásokra és közvetlen művészeti tapasztalatokra támaszkodva; </w:t>
            </w:r>
          </w:p>
          <w:p w14:paraId="1DD3D52B" w14:textId="77777777" w:rsidR="001953B6" w:rsidRPr="001953B6" w:rsidRDefault="001953B6" w:rsidP="001953B6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 w:rsidRPr="001953B6">
              <w:t>a színház- és előadó-művészetek területére jellemző kutatási és dokumentációs módszereket alkalmazni.</w:t>
            </w:r>
          </w:p>
          <w:p w14:paraId="62A59202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478D4E11" w14:textId="77777777">
        <w:trPr>
          <w:cantSplit/>
          <w:trHeight w:val="1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52E101F" w14:textId="77777777" w:rsidR="00AA2503" w:rsidRPr="001953B6" w:rsidRDefault="00000000">
            <w:pPr>
              <w:jc w:val="center"/>
              <w:rPr>
                <w:lang w:val="hu-HU"/>
              </w:rPr>
            </w:pPr>
            <w:r w:rsidRPr="001953B6">
              <w:rPr>
                <w:b/>
                <w:lang w:val="hu-HU"/>
              </w:rPr>
              <w:lastRenderedPageBreak/>
              <w:t>Felelősség és önállóság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3254" w14:textId="77777777" w:rsidR="001953B6" w:rsidRPr="001953B6" w:rsidRDefault="001953B6" w:rsidP="001953B6">
            <w:pPr>
              <w:pStyle w:val="NormalWeb"/>
            </w:pPr>
            <w:r w:rsidRPr="001953B6">
              <w:t>A hallgató képes önállóan:</w:t>
            </w:r>
          </w:p>
          <w:p w14:paraId="07F09BC8" w14:textId="77777777" w:rsidR="001953B6" w:rsidRPr="001953B6" w:rsidRDefault="001953B6" w:rsidP="001953B6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1953B6">
              <w:t xml:space="preserve">színházesztétikai és művészetelméleti témák kutatására és elmélyítésére; </w:t>
            </w:r>
          </w:p>
          <w:p w14:paraId="34950446" w14:textId="77777777" w:rsidR="001953B6" w:rsidRPr="001953B6" w:rsidRDefault="001953B6" w:rsidP="001953B6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1953B6">
              <w:t xml:space="preserve">kritikai elemzések és írásbeli projektek elkészítésére elméleti források és releváns művészeti példák alapján; </w:t>
            </w:r>
          </w:p>
          <w:p w14:paraId="53D1C93F" w14:textId="77777777" w:rsidR="001953B6" w:rsidRPr="001953B6" w:rsidRDefault="001953B6" w:rsidP="001953B6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1953B6">
              <w:t xml:space="preserve">a szakirodalomból származó információk kiválasztására és kritikai értékelésére; </w:t>
            </w:r>
          </w:p>
          <w:p w14:paraId="32224B3B" w14:textId="77777777" w:rsidR="001953B6" w:rsidRPr="001953B6" w:rsidRDefault="001953B6" w:rsidP="001953B6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1953B6">
              <w:t xml:space="preserve">saját, érvekkel alátámasztott nézőpont kialakítására a kortárs művészeti jelenségekkel kapcsolatban; </w:t>
            </w:r>
          </w:p>
          <w:p w14:paraId="68ACEC00" w14:textId="77777777" w:rsidR="001953B6" w:rsidRPr="001953B6" w:rsidRDefault="001953B6" w:rsidP="001953B6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 w:rsidRPr="001953B6">
              <w:t>felelősségteljes és reflektív módon részt venni az előadó-művészetekről és a kortárs kultúráról szóló szakmai és tudományos párbeszédben.</w:t>
            </w:r>
          </w:p>
          <w:p w14:paraId="4CE6A679" w14:textId="77777777" w:rsidR="00AA2503" w:rsidRPr="001953B6" w:rsidRDefault="00AA2503">
            <w:pPr>
              <w:rPr>
                <w:lang w:val="hu-HU"/>
              </w:rPr>
            </w:pPr>
          </w:p>
        </w:tc>
      </w:tr>
    </w:tbl>
    <w:p w14:paraId="12F8C16A" w14:textId="77777777" w:rsidR="00AA2503" w:rsidRPr="001953B6" w:rsidRDefault="00AA2503">
      <w:pPr>
        <w:rPr>
          <w:b/>
          <w:lang w:val="hu-HU"/>
        </w:rPr>
      </w:pPr>
    </w:p>
    <w:p w14:paraId="6C20ADD0" w14:textId="77777777" w:rsidR="00AA2503" w:rsidRPr="001953B6" w:rsidRDefault="00000000">
      <w:pPr>
        <w:ind w:hanging="425"/>
        <w:rPr>
          <w:lang w:val="hu-HU"/>
        </w:rPr>
      </w:pPr>
      <w:r w:rsidRPr="001953B6">
        <w:rPr>
          <w:b/>
          <w:lang w:val="hu-HU"/>
        </w:rPr>
        <w:t xml:space="preserve">7. A tantárgy célkitűzései </w:t>
      </w:r>
      <w:r w:rsidRPr="001953B6">
        <w:rPr>
          <w:bCs/>
          <w:lang w:val="hu-HU"/>
        </w:rPr>
        <w:t>(az elsajátítandó jellemző kompetenciák alapján)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3542"/>
        <w:gridCol w:w="6949"/>
      </w:tblGrid>
      <w:tr w:rsidR="00AA2503" w:rsidRPr="001953B6" w14:paraId="70CADC66" w14:textId="77777777">
        <w:trPr>
          <w:cantSplit/>
          <w:trHeight w:val="1003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8E825" w14:textId="77777777" w:rsidR="00AA2503" w:rsidRPr="001953B6" w:rsidRDefault="00000000">
            <w:pPr>
              <w:rPr>
                <w:bCs/>
                <w:lang w:val="hu-HU"/>
              </w:rPr>
            </w:pPr>
            <w:r w:rsidRPr="001953B6">
              <w:rPr>
                <w:bCs/>
                <w:lang w:val="hu-HU"/>
              </w:rPr>
              <w:t>7.1 A tantárgy általános célkitűzése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965B" w14:textId="77777777" w:rsidR="00AA2503" w:rsidRPr="001953B6" w:rsidRDefault="001953B6" w:rsidP="001953B6">
            <w:pPr>
              <w:pStyle w:val="NormalWeb"/>
            </w:pPr>
            <w:r w:rsidRPr="001953B6">
              <w:t xml:space="preserve">• A hallgatók megismertetése a kortárs színházesztétika főbb irányzataival, valamint a színházi előadás elemzésének és értelmezésének korszerű módszereivel, a reprezentatív művészeti alkotások összekapcsolásán keresztül a színháztudomány, a kultúratudomány és a művészetelmélet releváns kritikai fogalmaival és elméleteivel. </w:t>
            </w:r>
          </w:p>
        </w:tc>
      </w:tr>
      <w:tr w:rsidR="00AA2503" w:rsidRPr="001953B6" w14:paraId="780A57B6" w14:textId="77777777">
        <w:trPr>
          <w:cantSplit/>
          <w:trHeight w:val="832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62FDD" w14:textId="77777777" w:rsidR="00AA2503" w:rsidRPr="001953B6" w:rsidRDefault="00000000">
            <w:pPr>
              <w:rPr>
                <w:bCs/>
                <w:lang w:val="hu-HU"/>
              </w:rPr>
            </w:pPr>
            <w:r w:rsidRPr="001953B6">
              <w:rPr>
                <w:bCs/>
                <w:lang w:val="hu-HU"/>
              </w:rPr>
              <w:t>7.2 A tantárgy sajátos célkitűzései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7000A" w14:textId="77777777" w:rsidR="001953B6" w:rsidRPr="001953B6" w:rsidRDefault="001953B6" w:rsidP="001953B6">
            <w:pPr>
              <w:pStyle w:val="NormalWeb"/>
            </w:pPr>
            <w:r w:rsidRPr="001953B6">
              <w:t xml:space="preserve">• A kortárs színházi előadások kritikai elemzésére való képesség fejlesztése különböző esztétikai, kulturális és ideológiai nézőpontokból. </w:t>
            </w:r>
          </w:p>
          <w:p w14:paraId="73692F6F" w14:textId="77777777" w:rsidR="001953B6" w:rsidRPr="001953B6" w:rsidRDefault="001953B6" w:rsidP="001953B6">
            <w:pPr>
              <w:pStyle w:val="NormalWeb"/>
            </w:pPr>
            <w:r w:rsidRPr="001953B6">
              <w:t xml:space="preserve">• A művészetről és a színházról való kortárs gondolkodást meghatározó alapfogalmak megértése, mint az interkulturalitás, orientalizmus, performativitás, poszthumanizmus, reprezentáció, dokumentumszínház, valamint a művészet és társadalom kapcsolata. </w:t>
            </w:r>
          </w:p>
          <w:p w14:paraId="254DB12F" w14:textId="77777777" w:rsidR="001953B6" w:rsidRPr="001953B6" w:rsidRDefault="001953B6" w:rsidP="001953B6">
            <w:pPr>
              <w:pStyle w:val="NormalWeb"/>
            </w:pPr>
            <w:r w:rsidRPr="001953B6">
              <w:t xml:space="preserve">• A kortárs színház jelentős alkotóinak műveinek és hozzájárulásainak megismerése, valamint ezek nemzetközi művészeti tendenciákhoz való viszonyítása. </w:t>
            </w:r>
          </w:p>
          <w:p w14:paraId="3093154B" w14:textId="77777777" w:rsidR="001953B6" w:rsidRPr="001953B6" w:rsidRDefault="001953B6" w:rsidP="001953B6">
            <w:pPr>
              <w:pStyle w:val="NormalWeb"/>
            </w:pPr>
            <w:r w:rsidRPr="001953B6">
              <w:t xml:space="preserve">• Az interdiszciplináris értelmezési kompetenciák fejlesztése a színház, a film, a vizuális művészetek, a kultúraelmélet és a művészetfilozófia összekapcsolásán keresztül. </w:t>
            </w:r>
          </w:p>
          <w:p w14:paraId="15A4A116" w14:textId="77777777" w:rsidR="001953B6" w:rsidRPr="001953B6" w:rsidRDefault="001953B6" w:rsidP="001953B6">
            <w:pPr>
              <w:pStyle w:val="NormalWeb"/>
            </w:pPr>
            <w:r w:rsidRPr="001953B6">
              <w:t xml:space="preserve">• Az akadémiai érvelés és vita készségének kialakítása az elméleti olvasmányokra és a művészeti alkotások közvetlen befogadói tapasztalatára építve. </w:t>
            </w:r>
          </w:p>
          <w:p w14:paraId="67C47D5D" w14:textId="77777777" w:rsidR="00AA2503" w:rsidRPr="001953B6" w:rsidRDefault="001953B6" w:rsidP="001953B6">
            <w:pPr>
              <w:pStyle w:val="NormalWeb"/>
            </w:pPr>
            <w:r w:rsidRPr="001953B6">
              <w:t>• Reflexív és autonóm szemlélet kialakítása a kortárs művészeti jelenségekről, valamint a színház szerepéről a jelenkori kulturális és társadalmi kihívások összefüggésében.</w:t>
            </w:r>
          </w:p>
        </w:tc>
      </w:tr>
    </w:tbl>
    <w:p w14:paraId="3FD3D5C8" w14:textId="77777777" w:rsidR="00AA2503" w:rsidRPr="001953B6" w:rsidRDefault="00AA2503">
      <w:pPr>
        <w:ind w:hanging="426"/>
        <w:rPr>
          <w:lang w:val="hu-HU"/>
        </w:rPr>
      </w:pPr>
    </w:p>
    <w:p w14:paraId="3CBD2C74" w14:textId="77777777" w:rsidR="00AA2503" w:rsidRPr="001953B6" w:rsidRDefault="00AA2503">
      <w:pPr>
        <w:rPr>
          <w:lang w:val="hu-HU"/>
        </w:rPr>
      </w:pPr>
    </w:p>
    <w:p w14:paraId="405F2CF7" w14:textId="77777777" w:rsidR="00AA2503" w:rsidRPr="001953B6" w:rsidRDefault="00AA2503">
      <w:pPr>
        <w:rPr>
          <w:lang w:val="hu-HU"/>
        </w:rPr>
      </w:pPr>
    </w:p>
    <w:p w14:paraId="1E4CDCDE" w14:textId="77777777" w:rsidR="00AA2503" w:rsidRPr="001953B6" w:rsidRDefault="00AA2503">
      <w:pPr>
        <w:rPr>
          <w:lang w:val="hu-HU"/>
        </w:rPr>
      </w:pPr>
    </w:p>
    <w:p w14:paraId="05C20206" w14:textId="77777777" w:rsidR="00AA2503" w:rsidRPr="001953B6" w:rsidRDefault="00000000">
      <w:pPr>
        <w:ind w:hanging="425"/>
        <w:rPr>
          <w:b/>
          <w:lang w:val="hu-HU"/>
        </w:rPr>
      </w:pPr>
      <w:r w:rsidRPr="001953B6">
        <w:rPr>
          <w:b/>
          <w:lang w:val="hu-HU"/>
        </w:rPr>
        <w:t>8. A tantárgy tartalma</w:t>
      </w:r>
    </w:p>
    <w:tbl>
      <w:tblPr>
        <w:tblW w:w="8463" w:type="dxa"/>
        <w:jc w:val="center"/>
        <w:tblLook w:val="01E0" w:firstRow="1" w:lastRow="1" w:firstColumn="1" w:lastColumn="1" w:noHBand="0" w:noVBand="0"/>
      </w:tblPr>
      <w:tblGrid>
        <w:gridCol w:w="3964"/>
        <w:gridCol w:w="3628"/>
        <w:gridCol w:w="2036"/>
      </w:tblGrid>
      <w:tr w:rsidR="00AA2503" w:rsidRPr="001953B6" w14:paraId="3F18190D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45DB1" w14:textId="77777777" w:rsidR="00AA2503" w:rsidRPr="001953B6" w:rsidRDefault="00000000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Fonts w:eastAsia="Calibri"/>
                <w:lang w:val="hu-HU"/>
                <w14:ligatures w14:val="none"/>
              </w:rPr>
              <w:t>8.1 Előadás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B5460" w14:textId="77777777" w:rsidR="00AA2503" w:rsidRPr="001953B6" w:rsidRDefault="00000000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Fonts w:eastAsia="Calibri"/>
                <w:lang w:val="hu-HU"/>
                <w14:ligatures w14:val="none"/>
              </w:rPr>
              <w:t>Didaktikai módszerek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0B122" w14:textId="77777777" w:rsidR="00AA2503" w:rsidRPr="001953B6" w:rsidRDefault="00000000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Fonts w:eastAsia="Calibri"/>
                <w:lang w:val="hu-HU"/>
                <w14:ligatures w14:val="none"/>
              </w:rPr>
              <w:t>Megjegyzések</w:t>
            </w:r>
          </w:p>
        </w:tc>
      </w:tr>
      <w:tr w:rsidR="00AA2503" w:rsidRPr="001953B6" w14:paraId="4D6065E2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5EE4D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1. Bevezetés a kortárs színházi esztétikákba.</w:t>
            </w:r>
            <w:r w:rsidRPr="001953B6">
              <w:t xml:space="preserve"> A kurzus tematikájának, </w:t>
            </w:r>
            <w:r w:rsidRPr="001953B6">
              <w:lastRenderedPageBreak/>
              <w:t>kulcsfogalmainak és értékelési rendszerének ismertetése.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CD00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lastRenderedPageBreak/>
              <w:t>Előadás, párbeszéd, problémaközpontú megközelítés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C4859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07EFF326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169FE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2. Peter Brook és a kortárs színházi nyelv keresése.</w:t>
            </w:r>
            <w:r w:rsidRPr="001953B6">
              <w:t xml:space="preserve"> Életrajzi és művészi kontextus.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BF56A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Előadás, esettanulmány, párbeszéd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2A991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47BB9D19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B99F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3. Megtekintés és elemzés: Battlefield (Peter Brook).</w:t>
            </w:r>
            <w:r w:rsidRPr="001953B6">
              <w:t xml:space="preserve"> Elbeszélés, színpadi minimalizmus és interkulturalitás.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0C0CF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Kommentált vetítés, elemzés, vita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99F2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0A89C3A1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6AD2A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4. Peter Brook: globális performansz, kulturális kolonializmus és a másság reprezentációja.</w:t>
            </w:r>
            <w:r w:rsidRPr="001953B6">
              <w:t xml:space="preserve"> Ikonográfiai elemzés: Pieter Bruegel – Bábel tornya.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DD901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Összehasonlító elemzés, kritikai értelmezés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F6C6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6D229C3A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2A5B8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5. Romeo Castellucci és a képszínház.</w:t>
            </w:r>
            <w:r w:rsidRPr="001953B6">
              <w:t xml:space="preserve"> Esztétika, vizualitás és érzéki tapasztalat.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C6074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Előadás, elméleti elemzés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D2F76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0C078DF2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05F85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6. Megtekintés és elemzés: Purgatorio.</w:t>
            </w:r>
            <w:r w:rsidRPr="001953B6">
              <w:t xml:space="preserve"> A színpadi kép és a reprezentáció hatalma.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D544C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Kommentált vetítés, párbeszéd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7BF6C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7A07C245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D2C32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7. Castellucci: pszichoanalitikus és esztétikai olvasatok.</w:t>
            </w:r>
            <w:r w:rsidRPr="001953B6">
              <w:t xml:space="preserve"> Verbális és nonverbális nyelv a kortárs színházban. Ikonográfiai elemzés: Edward Hopper – Nighthawks.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453D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Kritikai elemzés, vita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E3584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77370548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CF8C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8. Rimini Protokoll és a kortárs dokumentumszínház.</w:t>
            </w:r>
            <w:r w:rsidRPr="001953B6">
              <w:t xml:space="preserve"> Valóság, hitelesség és reprezentáció.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AF8B7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Előadás, esettanulmány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44991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747119D5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2918C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9. Megtekintés és elemzés: Radio Muezzin.</w:t>
            </w:r>
            <w:r w:rsidRPr="001953B6">
              <w:t xml:space="preserve"> A dokumentumszínház és a hétköznapok szakértőjének fogalma.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5B08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Kommentált vetítés, vita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F446E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7FB58D1E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8F38B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10. Megtekintés és elemzés: 100% City.</w:t>
            </w:r>
            <w:r w:rsidRPr="001953B6">
              <w:t xml:space="preserve"> Részvétel, közösség és társadalmi reprezentáció.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3FC61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Előadáselemzés, párbeszéd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5E9C2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687B4C08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3A956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11. Valóság és fikció a kortárs színházban.</w:t>
            </w:r>
            <w:r w:rsidRPr="001953B6">
              <w:t xml:space="preserve"> Dokumentarista és posztdokumentarista stratégiák.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44899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Összehasonlító elemzés, problémaközpontú megközelítés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1CEE8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3A147E98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0C01F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12. Pippo Delbono és a sérülékenység színháza.</w:t>
            </w:r>
            <w:r w:rsidRPr="001953B6">
              <w:t xml:space="preserve"> Életrajz, esztétika és performatív gyakorlatok.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750B5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Előadás, elméleti elemzés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1BBA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1953B6" w:rsidRPr="001953B6" w14:paraId="034BB629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966C2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13. Megtekintés és elemzés: Questo buio feroce.</w:t>
            </w:r>
            <w:r w:rsidRPr="001953B6">
              <w:t xml:space="preserve"> A sérülékeny test, a betegség és a szenvedés reprezentációja.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7FCA3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Kommentált vetítés, vita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3E317" w14:textId="77777777" w:rsidR="001953B6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7E17829F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7FD58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rPr>
                <w:rStyle w:val="Strong"/>
                <w:rFonts w:eastAsiaTheme="majorEastAsia"/>
              </w:rPr>
              <w:t>14. Záró összegzés.</w:t>
            </w:r>
            <w:r w:rsidRPr="001953B6">
              <w:t xml:space="preserve"> A kortárs színházi esztétikák fő irányai: elbeszélés, kép, dokumentum és testiség. Beszélgetés a záró dolgozatokról.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EC02A" w14:textId="77777777" w:rsidR="00AA2503" w:rsidRPr="001953B6" w:rsidRDefault="001953B6">
            <w:pPr>
              <w:rPr>
                <w:rFonts w:eastAsia="Calibri"/>
                <w:lang w:val="hu-HU"/>
                <w14:ligatures w14:val="none"/>
              </w:rPr>
            </w:pPr>
            <w:r w:rsidRPr="001953B6">
              <w:t>Szintetizáló szeminárium, vita, ismétlés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EAF4B" w14:textId="77777777" w:rsidR="00AA2503" w:rsidRPr="001953B6" w:rsidRDefault="00AA2503">
            <w:pPr>
              <w:rPr>
                <w:rFonts w:eastAsia="Calibri"/>
                <w:lang w:val="hu-HU"/>
                <w14:ligatures w14:val="none"/>
              </w:rPr>
            </w:pPr>
          </w:p>
        </w:tc>
      </w:tr>
      <w:tr w:rsidR="00AA2503" w:rsidRPr="001953B6" w14:paraId="23B946E5" w14:textId="77777777" w:rsidTr="001953B6">
        <w:trPr>
          <w:trHeight w:val="284"/>
          <w:jc w:val="center"/>
        </w:trPr>
        <w:tc>
          <w:tcPr>
            <w:tcW w:w="8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B17C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Könyvészet</w:t>
            </w:r>
            <w:r w:rsidR="001953B6" w:rsidRPr="001953B6">
              <w:rPr>
                <w:lang w:val="hu-HU"/>
              </w:rPr>
              <w:t>:</w:t>
            </w:r>
          </w:p>
          <w:p w14:paraId="49CC1D76" w14:textId="77777777" w:rsidR="001953B6" w:rsidRPr="001953B6" w:rsidRDefault="001953B6">
            <w:pPr>
              <w:rPr>
                <w:lang w:val="hu-HU"/>
              </w:rPr>
            </w:pPr>
          </w:p>
          <w:p w14:paraId="36930E7C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t xml:space="preserve">Koltai Tamás: </w:t>
            </w:r>
            <w:r w:rsidRPr="001953B6">
              <w:rPr>
                <w:rStyle w:val="Strong"/>
                <w:rFonts w:eastAsiaTheme="majorEastAsia"/>
              </w:rPr>
              <w:t>Peter Brook.</w:t>
            </w:r>
            <w:r w:rsidRPr="001953B6">
              <w:t xml:space="preserve"> Budapest, 1976. </w:t>
            </w:r>
          </w:p>
          <w:p w14:paraId="429F83FD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t xml:space="preserve">Peter Brook: </w:t>
            </w:r>
            <w:r w:rsidRPr="001953B6">
              <w:rPr>
                <w:rStyle w:val="Strong"/>
                <w:rFonts w:eastAsiaTheme="majorEastAsia"/>
              </w:rPr>
              <w:t>Az üres tér.</w:t>
            </w:r>
            <w:r w:rsidRPr="001953B6">
              <w:t xml:space="preserve"> Európa Könyvkiadó, Budapest, 1968. </w:t>
            </w:r>
          </w:p>
          <w:p w14:paraId="7C974BAF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lastRenderedPageBreak/>
              <w:t xml:space="preserve">George Banu: </w:t>
            </w:r>
            <w:r w:rsidRPr="001953B6">
              <w:rPr>
                <w:rStyle w:val="Strong"/>
                <w:rFonts w:eastAsiaTheme="majorEastAsia"/>
              </w:rPr>
              <w:t>Peter Brook és az egyszerű formák színháza.</w:t>
            </w:r>
            <w:r w:rsidRPr="001953B6">
              <w:t xml:space="preserve"> Koinónia, Kolozsvár, 2010. </w:t>
            </w:r>
          </w:p>
          <w:p w14:paraId="533F836A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t xml:space="preserve">John Heilpern: </w:t>
            </w:r>
            <w:r w:rsidRPr="001953B6">
              <w:rPr>
                <w:rStyle w:val="Strong"/>
                <w:rFonts w:eastAsiaTheme="majorEastAsia"/>
              </w:rPr>
              <w:t>Conference of the Birds. The Story of Peter Brook in Africa.</w:t>
            </w:r>
            <w:r w:rsidRPr="001953B6">
              <w:t xml:space="preserve"> Methuen, 1977. </w:t>
            </w:r>
          </w:p>
          <w:p w14:paraId="46A169AD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t xml:space="preserve">Maria Shevtsova: </w:t>
            </w:r>
            <w:r w:rsidRPr="001953B6">
              <w:rPr>
                <w:rStyle w:val="Strong"/>
                <w:rFonts w:eastAsiaTheme="majorEastAsia"/>
              </w:rPr>
              <w:t>Interculturalism, Aestheticism, Orientalism: Starting from Peter Brook's Mahabharata.</w:t>
            </w:r>
            <w:r w:rsidRPr="001953B6">
              <w:t xml:space="preserve"> </w:t>
            </w:r>
            <w:r w:rsidRPr="001953B6">
              <w:rPr>
                <w:rStyle w:val="Emphasis"/>
                <w:rFonts w:eastAsiaTheme="majorEastAsia"/>
              </w:rPr>
              <w:t>Theatre Research International</w:t>
            </w:r>
            <w:r w:rsidRPr="001953B6">
              <w:t xml:space="preserve">, Vol. 22, No. 2. </w:t>
            </w:r>
          </w:p>
          <w:p w14:paraId="395FE877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rPr>
                <w:rStyle w:val="Strong"/>
                <w:rFonts w:eastAsiaTheme="majorEastAsia"/>
              </w:rPr>
              <w:t>Peter Brook's Mahabharata. A View from India.</w:t>
            </w:r>
            <w:r w:rsidRPr="001953B6">
              <w:t xml:space="preserve"> </w:t>
            </w:r>
            <w:r w:rsidRPr="001953B6">
              <w:rPr>
                <w:rStyle w:val="Emphasis"/>
                <w:rFonts w:eastAsiaTheme="majorEastAsia"/>
              </w:rPr>
              <w:t>Economic and Political Weekly</w:t>
            </w:r>
            <w:r w:rsidRPr="001953B6">
              <w:t xml:space="preserve">, 1988. augusztus 6. </w:t>
            </w:r>
          </w:p>
          <w:p w14:paraId="2F65F62C" w14:textId="77777777" w:rsidR="001953B6" w:rsidRPr="001953B6" w:rsidRDefault="001953B6" w:rsidP="001953B6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 w:rsidRPr="001953B6">
              <w:t xml:space="preserve">Upor László: </w:t>
            </w:r>
            <w:r w:rsidRPr="001953B6">
              <w:rPr>
                <w:rStyle w:val="Strong"/>
                <w:rFonts w:eastAsiaTheme="majorEastAsia"/>
              </w:rPr>
              <w:t>A csupasz tér és a megélt idő.</w:t>
            </w:r>
            <w:r w:rsidRPr="001953B6">
              <w:t xml:space="preserve"> </w:t>
            </w:r>
          </w:p>
          <w:p w14:paraId="75A1C0C3" w14:textId="77777777" w:rsidR="001953B6" w:rsidRPr="001953B6" w:rsidRDefault="001953B6" w:rsidP="001953B6">
            <w:pPr>
              <w:pStyle w:val="Heading4"/>
              <w:rPr>
                <w:rFonts w:cs="Times New Roman"/>
              </w:rPr>
            </w:pPr>
            <w:r w:rsidRPr="001953B6">
              <w:rPr>
                <w:rFonts w:cs="Times New Roman"/>
              </w:rPr>
              <w:t>2. Romeo Castellucci</w:t>
            </w:r>
          </w:p>
          <w:p w14:paraId="596CDD51" w14:textId="77777777" w:rsidR="001953B6" w:rsidRPr="001953B6" w:rsidRDefault="001953B6" w:rsidP="001953B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1953B6">
              <w:t xml:space="preserve">Dorota Semenowicz: </w:t>
            </w:r>
            <w:r w:rsidRPr="001953B6">
              <w:rPr>
                <w:rStyle w:val="Strong"/>
                <w:rFonts w:eastAsiaTheme="majorEastAsia"/>
              </w:rPr>
              <w:t>The Theatre of Romeo Castellucci and Socìetas Raffaello Sanzio.</w:t>
            </w:r>
            <w:r w:rsidRPr="001953B6">
              <w:t xml:space="preserve"> Palgrave Macmillan, 2013. </w:t>
            </w:r>
          </w:p>
          <w:p w14:paraId="40735C98" w14:textId="77777777" w:rsidR="001953B6" w:rsidRPr="001953B6" w:rsidRDefault="001953B6" w:rsidP="001953B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1953B6">
              <w:t xml:space="preserve">Freud, Sigmund; Fodor Géza (előszó): </w:t>
            </w:r>
            <w:r w:rsidRPr="001953B6">
              <w:rPr>
                <w:rStyle w:val="Strong"/>
                <w:rFonts w:eastAsiaTheme="majorEastAsia"/>
              </w:rPr>
              <w:t>Színház</w:t>
            </w:r>
            <w:r w:rsidRPr="001953B6">
              <w:t xml:space="preserve">, 1996/1. </w:t>
            </w:r>
          </w:p>
          <w:p w14:paraId="24B409D6" w14:textId="77777777" w:rsidR="001953B6" w:rsidRPr="001953B6" w:rsidRDefault="001953B6" w:rsidP="001953B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1953B6">
              <w:t xml:space="preserve">Margherita Laera: </w:t>
            </w:r>
            <w:r w:rsidRPr="001953B6">
              <w:rPr>
                <w:rStyle w:val="Strong"/>
                <w:rFonts w:eastAsiaTheme="majorEastAsia"/>
              </w:rPr>
              <w:t>Comedy, Tragedy and Universal Structures.</w:t>
            </w:r>
            <w:r w:rsidRPr="001953B6">
              <w:t xml:space="preserve"> </w:t>
            </w:r>
          </w:p>
          <w:p w14:paraId="29EA2FAF" w14:textId="77777777" w:rsidR="001953B6" w:rsidRPr="001953B6" w:rsidRDefault="001953B6" w:rsidP="001953B6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 w:rsidRPr="001953B6">
              <w:t xml:space="preserve">Susan Forward: </w:t>
            </w:r>
            <w:r w:rsidRPr="001953B6">
              <w:rPr>
                <w:rStyle w:val="Strong"/>
                <w:rFonts w:eastAsiaTheme="majorEastAsia"/>
              </w:rPr>
              <w:t>Mérgező szülők.</w:t>
            </w:r>
            <w:r w:rsidRPr="001953B6">
              <w:t xml:space="preserve"> </w:t>
            </w:r>
          </w:p>
          <w:p w14:paraId="1834175B" w14:textId="77777777" w:rsidR="001953B6" w:rsidRPr="001953B6" w:rsidRDefault="001953B6" w:rsidP="001953B6">
            <w:pPr>
              <w:pStyle w:val="Heading4"/>
              <w:rPr>
                <w:rFonts w:cs="Times New Roman"/>
              </w:rPr>
            </w:pPr>
            <w:r w:rsidRPr="001953B6">
              <w:rPr>
                <w:rFonts w:cs="Times New Roman"/>
              </w:rPr>
              <w:t>3. Rimini Protokoll</w:t>
            </w:r>
          </w:p>
          <w:p w14:paraId="2170BC2D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rPr>
                <w:rStyle w:val="Strong"/>
                <w:rFonts w:eastAsiaTheme="majorEastAsia"/>
              </w:rPr>
              <w:t>Újrahasznosított valóság a színpadon</w:t>
            </w:r>
            <w:r w:rsidRPr="001953B6">
              <w:t xml:space="preserve"> (tanulmánykötet). </w:t>
            </w:r>
          </w:p>
          <w:p w14:paraId="7CEFD413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t xml:space="preserve">Thomas Irmer: </w:t>
            </w:r>
            <w:r w:rsidRPr="001953B6">
              <w:rPr>
                <w:rStyle w:val="Strong"/>
                <w:rFonts w:eastAsiaTheme="majorEastAsia"/>
              </w:rPr>
              <w:t>Új valóságok keresése.</w:t>
            </w:r>
            <w:r w:rsidRPr="001953B6">
              <w:t xml:space="preserve"> </w:t>
            </w:r>
          </w:p>
          <w:p w14:paraId="17A7D2EB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rPr>
                <w:rStyle w:val="Strong"/>
                <w:rFonts w:eastAsiaTheme="majorEastAsia"/>
              </w:rPr>
              <w:t>Orosz dokudráma.</w:t>
            </w:r>
            <w:r w:rsidRPr="001953B6">
              <w:t xml:space="preserve"> </w:t>
            </w:r>
          </w:p>
          <w:p w14:paraId="1C533825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t xml:space="preserve">Tompa Andrea: </w:t>
            </w:r>
            <w:r w:rsidRPr="001953B6">
              <w:rPr>
                <w:rStyle w:val="Strong"/>
                <w:rFonts w:eastAsiaTheme="majorEastAsia"/>
              </w:rPr>
              <w:t>Interjú a Rimini Protokoll alkotóival.</w:t>
            </w:r>
            <w:r w:rsidRPr="001953B6">
              <w:t xml:space="preserve"> </w:t>
            </w:r>
          </w:p>
          <w:p w14:paraId="3F9DB4D0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t xml:space="preserve">Rimini Protokoll: </w:t>
            </w:r>
            <w:r w:rsidRPr="001953B6">
              <w:rPr>
                <w:rStyle w:val="Strong"/>
                <w:rFonts w:eastAsiaTheme="majorEastAsia"/>
              </w:rPr>
              <w:t>Színházi szótár (ABCD).</w:t>
            </w:r>
            <w:r w:rsidRPr="001953B6">
              <w:t xml:space="preserve"> </w:t>
            </w:r>
          </w:p>
          <w:p w14:paraId="202E7372" w14:textId="77777777" w:rsidR="001953B6" w:rsidRPr="001953B6" w:rsidRDefault="001953B6" w:rsidP="001953B6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 w:rsidRPr="001953B6">
              <w:rPr>
                <w:rStyle w:val="Strong"/>
                <w:rFonts w:eastAsiaTheme="majorEastAsia"/>
              </w:rPr>
              <w:t>100% City</w:t>
            </w:r>
            <w:r w:rsidRPr="001953B6">
              <w:t xml:space="preserve"> – kritikai és elemző szövegek. </w:t>
            </w:r>
          </w:p>
          <w:p w14:paraId="310F94C3" w14:textId="77777777" w:rsidR="001953B6" w:rsidRPr="001953B6" w:rsidRDefault="001953B6" w:rsidP="001953B6">
            <w:pPr>
              <w:pStyle w:val="Heading4"/>
              <w:rPr>
                <w:rFonts w:cs="Times New Roman"/>
              </w:rPr>
            </w:pPr>
            <w:r w:rsidRPr="001953B6">
              <w:rPr>
                <w:rFonts w:cs="Times New Roman"/>
              </w:rPr>
              <w:t>4. Pippo Delbono</w:t>
            </w:r>
          </w:p>
          <w:p w14:paraId="3DCAC718" w14:textId="77777777" w:rsidR="001953B6" w:rsidRPr="001953B6" w:rsidRDefault="001953B6" w:rsidP="001953B6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953B6">
              <w:t xml:space="preserve">Pippo Delbono: </w:t>
            </w:r>
            <w:r w:rsidRPr="001953B6">
              <w:rPr>
                <w:rStyle w:val="Strong"/>
                <w:rFonts w:eastAsiaTheme="majorEastAsia"/>
              </w:rPr>
              <w:t>Az én színházam.</w:t>
            </w:r>
            <w:r w:rsidRPr="001953B6">
              <w:t xml:space="preserve"> Teatrul Azi Kiadó, 2009. </w:t>
            </w:r>
          </w:p>
          <w:p w14:paraId="2744BDC9" w14:textId="77777777" w:rsidR="001953B6" w:rsidRPr="001953B6" w:rsidRDefault="001953B6" w:rsidP="001953B6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953B6">
              <w:t xml:space="preserve">Papp Tímea: </w:t>
            </w:r>
            <w:r w:rsidRPr="001953B6">
              <w:rPr>
                <w:rStyle w:val="Strong"/>
                <w:rFonts w:eastAsiaTheme="majorEastAsia"/>
              </w:rPr>
              <w:t>A halál bohóca.</w:t>
            </w:r>
            <w:r w:rsidRPr="001953B6">
              <w:t xml:space="preserve"> </w:t>
            </w:r>
          </w:p>
          <w:p w14:paraId="1331883C" w14:textId="77777777" w:rsidR="001953B6" w:rsidRPr="001953B6" w:rsidRDefault="001953B6" w:rsidP="001953B6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953B6">
              <w:t xml:space="preserve">Király Kinga Júlia: </w:t>
            </w:r>
            <w:r w:rsidRPr="001953B6">
              <w:rPr>
                <w:rStyle w:val="Strong"/>
                <w:rFonts w:eastAsiaTheme="majorEastAsia"/>
              </w:rPr>
              <w:t>Interjú Pippo Delbonóval.</w:t>
            </w:r>
            <w:r w:rsidRPr="001953B6">
              <w:t xml:space="preserve"> </w:t>
            </w:r>
          </w:p>
          <w:p w14:paraId="6E4432D2" w14:textId="77777777" w:rsidR="001953B6" w:rsidRPr="001953B6" w:rsidRDefault="001953B6" w:rsidP="001953B6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 w:rsidRPr="001953B6">
              <w:rPr>
                <w:rStyle w:val="Strong"/>
                <w:rFonts w:eastAsiaTheme="majorEastAsia"/>
              </w:rPr>
              <w:t>Interjú Pippo Delbonóval.</w:t>
            </w:r>
            <w:r w:rsidRPr="001953B6">
              <w:t xml:space="preserve"> Yorick.ro. </w:t>
            </w:r>
          </w:p>
          <w:p w14:paraId="495E9800" w14:textId="77777777" w:rsidR="001953B6" w:rsidRPr="001953B6" w:rsidRDefault="001953B6" w:rsidP="001953B6">
            <w:pPr>
              <w:pStyle w:val="Heading4"/>
              <w:rPr>
                <w:rFonts w:cs="Times New Roman"/>
              </w:rPr>
            </w:pPr>
            <w:r w:rsidRPr="001953B6">
              <w:rPr>
                <w:rFonts w:cs="Times New Roman"/>
              </w:rPr>
              <w:t>Ajánlott kiegészítő bibliográfia</w:t>
            </w:r>
          </w:p>
          <w:p w14:paraId="4CFA1FA0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Hans-Thies Lehmann: </w:t>
            </w:r>
            <w:r w:rsidRPr="001953B6">
              <w:rPr>
                <w:rStyle w:val="Strong"/>
                <w:rFonts w:eastAsiaTheme="majorEastAsia"/>
              </w:rPr>
              <w:t>Posztdramatikus színház.</w:t>
            </w:r>
            <w:r w:rsidRPr="001953B6">
              <w:t xml:space="preserve"> </w:t>
            </w:r>
          </w:p>
          <w:p w14:paraId="329C1EFC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Erika Fischer-Lichte: </w:t>
            </w:r>
            <w:r w:rsidRPr="001953B6">
              <w:rPr>
                <w:rStyle w:val="Strong"/>
                <w:rFonts w:eastAsiaTheme="majorEastAsia"/>
              </w:rPr>
              <w:t>A performativitás esztétikája.</w:t>
            </w:r>
            <w:r w:rsidRPr="001953B6">
              <w:t xml:space="preserve"> </w:t>
            </w:r>
          </w:p>
          <w:p w14:paraId="2A5D6591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Jacques Rancière: </w:t>
            </w:r>
            <w:r w:rsidRPr="001953B6">
              <w:rPr>
                <w:rStyle w:val="Strong"/>
                <w:rFonts w:eastAsiaTheme="majorEastAsia"/>
              </w:rPr>
              <w:t>A felszabadult néző.</w:t>
            </w:r>
            <w:r w:rsidRPr="001953B6">
              <w:t xml:space="preserve"> </w:t>
            </w:r>
          </w:p>
          <w:p w14:paraId="5C0E321B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Marvin Carlson: </w:t>
            </w:r>
            <w:r w:rsidRPr="001953B6">
              <w:rPr>
                <w:rStyle w:val="Strong"/>
                <w:rFonts w:eastAsiaTheme="majorEastAsia"/>
              </w:rPr>
              <w:t>A színház elméletei.</w:t>
            </w:r>
            <w:r w:rsidRPr="001953B6">
              <w:t xml:space="preserve"> </w:t>
            </w:r>
          </w:p>
          <w:p w14:paraId="27A52C1F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Patrice Pavis: </w:t>
            </w:r>
            <w:r w:rsidRPr="001953B6">
              <w:rPr>
                <w:rStyle w:val="Strong"/>
                <w:rFonts w:eastAsiaTheme="majorEastAsia"/>
              </w:rPr>
              <w:t>Színházi szótár.</w:t>
            </w:r>
            <w:r w:rsidRPr="001953B6">
              <w:t xml:space="preserve"> </w:t>
            </w:r>
          </w:p>
          <w:p w14:paraId="069A73D6" w14:textId="77777777" w:rsidR="001953B6" w:rsidRPr="001953B6" w:rsidRDefault="001953B6" w:rsidP="001953B6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 w:rsidRPr="001953B6">
              <w:t xml:space="preserve">P. Müller Péter: </w:t>
            </w:r>
            <w:r w:rsidRPr="001953B6">
              <w:rPr>
                <w:rStyle w:val="Strong"/>
                <w:rFonts w:eastAsiaTheme="majorEastAsia"/>
              </w:rPr>
              <w:t>Test és teatralitás.</w:t>
            </w:r>
          </w:p>
          <w:p w14:paraId="6E5A92A9" w14:textId="77777777" w:rsidR="001953B6" w:rsidRPr="001953B6" w:rsidRDefault="001953B6">
            <w:pPr>
              <w:rPr>
                <w:lang w:val="hu-HU"/>
              </w:rPr>
            </w:pPr>
          </w:p>
        </w:tc>
      </w:tr>
      <w:tr w:rsidR="00AA2503" w:rsidRPr="001953B6" w14:paraId="5E935ECD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18F71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lastRenderedPageBreak/>
              <w:t>8.2 Szeminárium / Labor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AA23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rFonts w:eastAsia="Calibri"/>
                <w:lang w:val="hu-HU"/>
                <w14:ligatures w14:val="none"/>
              </w:rPr>
              <w:t>Didaktikai módszerek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3AA26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rFonts w:eastAsia="Calibri"/>
                <w:lang w:val="hu-HU"/>
                <w14:ligatures w14:val="none"/>
              </w:rPr>
              <w:t>Megjegyzések</w:t>
            </w:r>
          </w:p>
        </w:tc>
      </w:tr>
      <w:tr w:rsidR="00AA2503" w:rsidRPr="001953B6" w14:paraId="07D4BCE9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8C6FF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zh-CN" w:bidi="hi-IN"/>
              </w:rPr>
              <w:t>1. Bevezetés, a féléves tematika ismertetése I.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70D63" w14:textId="77777777" w:rsidR="00AA2503" w:rsidRPr="001953B6" w:rsidRDefault="00000000">
            <w:pPr>
              <w:snapToGrid w:val="0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 xml:space="preserve">Előadás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96641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76A860E5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FDC56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zh-CN" w:bidi="hi-IN"/>
              </w:rPr>
              <w:t>2. Bevezetés, a féléves tematika ismertetése II.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490BC" w14:textId="77777777" w:rsidR="00AA2503" w:rsidRPr="001953B6" w:rsidRDefault="00000000">
            <w:pPr>
              <w:snapToGrid w:val="0"/>
              <w:rPr>
                <w:lang w:val="hu-HU" w:eastAsia="zh-CN"/>
              </w:rPr>
            </w:pPr>
            <w:r w:rsidRPr="001953B6">
              <w:rPr>
                <w:lang w:val="hu-HU" w:eastAsia="zh-CN"/>
              </w:rPr>
              <w:t xml:space="preserve">Előadás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2654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1652B333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A1F1D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3. </w:t>
            </w:r>
            <w:proofErr w:type="spellStart"/>
            <w:r w:rsidRPr="001953B6">
              <w:rPr>
                <w:lang w:val="hu-HU"/>
              </w:rPr>
              <w:t>Orientalizmus</w:t>
            </w:r>
            <w:proofErr w:type="spellEnd"/>
            <w:r w:rsidRPr="001953B6">
              <w:rPr>
                <w:lang w:val="hu-HU"/>
              </w:rPr>
              <w:t xml:space="preserve"> I.</w:t>
            </w:r>
          </w:p>
          <w:p w14:paraId="17A860FF" w14:textId="77777777" w:rsidR="00AA2503" w:rsidRPr="001953B6" w:rsidRDefault="00AA2503">
            <w:pPr>
              <w:rPr>
                <w:lang w:val="hu-HU"/>
              </w:rPr>
            </w:pPr>
          </w:p>
          <w:p w14:paraId="319DD8BA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Az orientalista ízlés vizsgálata a kortárs kultúrában és műalkotásokban.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012FE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25354F53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0930EDB6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lastRenderedPageBreak/>
              <w:t>- egyéni munka: rövid írásbeli feladatok elvégzése, majd az eredmények közös megbeszélése</w:t>
            </w:r>
          </w:p>
          <w:p w14:paraId="351C0854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8549D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4BDE86DA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6CC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4. </w:t>
            </w:r>
            <w:proofErr w:type="spellStart"/>
            <w:r w:rsidRPr="001953B6">
              <w:rPr>
                <w:lang w:val="hu-HU"/>
              </w:rPr>
              <w:t>Orientalizmus</w:t>
            </w:r>
            <w:proofErr w:type="spellEnd"/>
            <w:r w:rsidRPr="001953B6">
              <w:rPr>
                <w:lang w:val="hu-HU"/>
              </w:rPr>
              <w:t xml:space="preserve"> II.</w:t>
            </w:r>
          </w:p>
          <w:p w14:paraId="1AA7633E" w14:textId="77777777" w:rsidR="00AA2503" w:rsidRPr="001953B6" w:rsidRDefault="00AA2503">
            <w:pPr>
              <w:rPr>
                <w:lang w:val="hu-HU"/>
              </w:rPr>
            </w:pPr>
          </w:p>
          <w:p w14:paraId="2296FD8B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Az </w:t>
            </w:r>
            <w:proofErr w:type="spellStart"/>
            <w:r w:rsidRPr="001953B6">
              <w:rPr>
                <w:lang w:val="hu-HU"/>
              </w:rPr>
              <w:t>orientalizmus</w:t>
            </w:r>
            <w:proofErr w:type="spellEnd"/>
            <w:r w:rsidRPr="001953B6">
              <w:rPr>
                <w:lang w:val="hu-HU"/>
              </w:rPr>
              <w:t xml:space="preserve"> viszonya a kolonializmussal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983EE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57971169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5983BBB7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2DC53BC4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29158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0EABB0CB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847A5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en-US"/>
              </w:rPr>
              <w:t>5. Nagyváros I.</w:t>
            </w:r>
          </w:p>
          <w:p w14:paraId="14114562" w14:textId="77777777" w:rsidR="00AA2503" w:rsidRPr="001953B6" w:rsidRDefault="00AA2503">
            <w:pPr>
              <w:rPr>
                <w:lang w:val="hu-HU"/>
              </w:rPr>
            </w:pPr>
          </w:p>
          <w:p w14:paraId="759F7C2B" w14:textId="77777777" w:rsidR="00AA2503" w:rsidRPr="001953B6" w:rsidRDefault="00AA2503">
            <w:pPr>
              <w:rPr>
                <w:lang w:val="hu-HU"/>
              </w:rPr>
            </w:pPr>
          </w:p>
          <w:p w14:paraId="026B66F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en-US"/>
              </w:rPr>
              <w:t xml:space="preserve">A </w:t>
            </w:r>
            <w:proofErr w:type="gramStart"/>
            <w:r w:rsidRPr="001953B6">
              <w:rPr>
                <w:lang w:val="hu-HU" w:eastAsia="en-US"/>
              </w:rPr>
              <w:t>metropolisz</w:t>
            </w:r>
            <w:proofErr w:type="gramEnd"/>
            <w:r w:rsidRPr="001953B6">
              <w:rPr>
                <w:lang w:val="hu-HU" w:eastAsia="en-US"/>
              </w:rPr>
              <w:t xml:space="preserve"> mint korunk társadalmának színtere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A20C4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35A7F5E5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079111CF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6364EDD7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5416D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7EC82ED7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A0614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en-US"/>
              </w:rPr>
              <w:t>6. Nagyváros II.</w:t>
            </w:r>
          </w:p>
          <w:p w14:paraId="74B81F27" w14:textId="77777777" w:rsidR="00AA2503" w:rsidRPr="001953B6" w:rsidRDefault="00AA2503">
            <w:pPr>
              <w:rPr>
                <w:lang w:val="hu-HU"/>
              </w:rPr>
            </w:pPr>
          </w:p>
          <w:p w14:paraId="56901EF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 w:eastAsia="en-US"/>
              </w:rPr>
              <w:t xml:space="preserve"> Színház és urbanisztika viszonya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0D70C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2546E817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2C427015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0BD2922D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E72D5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731351A3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9E9A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7. A művészet vége? I.</w:t>
            </w:r>
          </w:p>
          <w:p w14:paraId="5745E677" w14:textId="77777777" w:rsidR="00AA2503" w:rsidRPr="001953B6" w:rsidRDefault="00AA2503">
            <w:pPr>
              <w:rPr>
                <w:lang w:val="hu-HU"/>
              </w:rPr>
            </w:pPr>
          </w:p>
          <w:p w14:paraId="2FA7368D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A művészet végéről szóló diskurzus bevezetése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49876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28B9CD85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7B0E3B4F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6C06374A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3F9CF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2C209C65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D971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8. A művészet vége? II.</w:t>
            </w:r>
          </w:p>
          <w:p w14:paraId="11B5AE3A" w14:textId="77777777" w:rsidR="00AA2503" w:rsidRPr="001953B6" w:rsidRDefault="00AA2503">
            <w:pPr>
              <w:rPr>
                <w:lang w:val="hu-HU"/>
              </w:rPr>
            </w:pPr>
          </w:p>
          <w:p w14:paraId="01E9A950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 huszadik századi képzőművészet néhány </w:t>
            </w:r>
            <w:proofErr w:type="spellStart"/>
            <w:proofErr w:type="gramStart"/>
            <w:r w:rsidRPr="001953B6">
              <w:rPr>
                <w:lang w:val="hu-HU"/>
              </w:rPr>
              <w:t>anti</w:t>
            </w:r>
            <w:proofErr w:type="spellEnd"/>
            <w:r w:rsidRPr="001953B6">
              <w:rPr>
                <w:lang w:val="hu-HU"/>
              </w:rPr>
              <w:t>-művének</w:t>
            </w:r>
            <w:proofErr w:type="gramEnd"/>
            <w:r w:rsidRPr="001953B6">
              <w:rPr>
                <w:lang w:val="hu-HU"/>
              </w:rPr>
              <w:t xml:space="preserve"> elemzése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1050D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33FBBD42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5B986F35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lastRenderedPageBreak/>
              <w:t>- egyéni munka: rövid írásbeli feladatok elvégzése, majd az eredmények közös megbeszélése</w:t>
            </w:r>
          </w:p>
          <w:p w14:paraId="01EF231E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2E7BA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1190B10A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CA6A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9. Klímaválság és művészet I.</w:t>
            </w:r>
          </w:p>
          <w:p w14:paraId="38325E50" w14:textId="77777777" w:rsidR="00AA2503" w:rsidRPr="001953B6" w:rsidRDefault="00AA2503">
            <w:pPr>
              <w:rPr>
                <w:lang w:val="hu-HU"/>
              </w:rPr>
            </w:pPr>
          </w:p>
          <w:p w14:paraId="7F58F076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rFonts w:eastAsiaTheme="minorHAnsi"/>
                <w:kern w:val="2"/>
                <w:lang w:val="hu-HU" w:eastAsia="en-US"/>
              </w:rPr>
              <w:t>A klímaválság mint globális probléma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DD110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3719FF65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7B67A273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51D01109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A5877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4369DF29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47E02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10. Klímaválság és művészet</w:t>
            </w:r>
          </w:p>
          <w:p w14:paraId="36C30777" w14:textId="77777777" w:rsidR="00AA2503" w:rsidRPr="001953B6" w:rsidRDefault="00AA2503">
            <w:pPr>
              <w:rPr>
                <w:lang w:val="hu-HU"/>
              </w:rPr>
            </w:pPr>
          </w:p>
          <w:p w14:paraId="730239EB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A művészeti (ezen belül a színházi) közeg lehetséges reakciói a klímaválságra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4D678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18549B3A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00D3CD8D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588146A7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069DB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7FF047DE" w14:textId="77777777" w:rsidTr="001953B6">
        <w:trPr>
          <w:trHeight w:val="284"/>
          <w:jc w:val="center"/>
        </w:trPr>
        <w:tc>
          <w:tcPr>
            <w:tcW w:w="4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2F140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11. Poszthumanizmus I.</w:t>
            </w:r>
          </w:p>
          <w:p w14:paraId="390DF76C" w14:textId="77777777" w:rsidR="00AA2503" w:rsidRPr="001953B6" w:rsidRDefault="00AA2503">
            <w:pPr>
              <w:rPr>
                <w:lang w:val="hu-HU"/>
              </w:rPr>
            </w:pPr>
          </w:p>
          <w:p w14:paraId="67D9B58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A poszthumán elméletek bevezetése, definíciói.</w:t>
            </w:r>
          </w:p>
          <w:p w14:paraId="261637AA" w14:textId="77777777" w:rsidR="00AA2503" w:rsidRPr="001953B6" w:rsidRDefault="00AA2503">
            <w:pPr>
              <w:rPr>
                <w:lang w:val="hu-HU"/>
              </w:rPr>
            </w:pPr>
          </w:p>
          <w:p w14:paraId="3D624801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120A2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54FDD1A0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285FBAD2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7B8EE001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7EC6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7D01C324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21CF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12. Poszthumanizmus II.</w:t>
            </w:r>
          </w:p>
          <w:p w14:paraId="2C1DF93D" w14:textId="77777777" w:rsidR="00AA2503" w:rsidRPr="001953B6" w:rsidRDefault="00AA2503">
            <w:pPr>
              <w:rPr>
                <w:lang w:val="hu-HU"/>
              </w:rPr>
            </w:pPr>
          </w:p>
          <w:p w14:paraId="14EF53E8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 kapcsolódó feminista </w:t>
            </w:r>
            <w:proofErr w:type="spellStart"/>
            <w:r w:rsidRPr="001953B6">
              <w:rPr>
                <w:lang w:val="hu-HU"/>
              </w:rPr>
              <w:t>performansz</w:t>
            </w:r>
            <w:proofErr w:type="spellEnd"/>
            <w:r w:rsidRPr="001953B6">
              <w:rPr>
                <w:lang w:val="hu-HU"/>
              </w:rPr>
              <w:t>-művészet és képzőművészet vizsgálata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2AE58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16972F40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40FC7674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30590F91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F5D4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5BEB4438" w14:textId="77777777" w:rsidTr="001953B6">
        <w:trPr>
          <w:trHeight w:val="1102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84951" w14:textId="77777777" w:rsidR="00AA2503" w:rsidRPr="001953B6" w:rsidRDefault="00AA2503">
            <w:pPr>
              <w:rPr>
                <w:lang w:val="hu-HU"/>
              </w:rPr>
            </w:pPr>
          </w:p>
          <w:p w14:paraId="1E11916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13. Gesztus a filmben: Tarr Béla: </w:t>
            </w:r>
            <w:proofErr w:type="spellStart"/>
            <w:r w:rsidRPr="001953B6">
              <w:rPr>
                <w:lang w:val="hu-HU"/>
              </w:rPr>
              <w:t>Werckmeister</w:t>
            </w:r>
            <w:proofErr w:type="spellEnd"/>
            <w:r w:rsidRPr="001953B6">
              <w:rPr>
                <w:lang w:val="hu-HU"/>
              </w:rPr>
              <w:t xml:space="preserve"> harmóniák I.</w:t>
            </w:r>
          </w:p>
          <w:p w14:paraId="2303E241" w14:textId="77777777" w:rsidR="00AA2503" w:rsidRPr="001953B6" w:rsidRDefault="00AA2503">
            <w:pPr>
              <w:rPr>
                <w:lang w:val="hu-HU"/>
              </w:rPr>
            </w:pPr>
          </w:p>
          <w:p w14:paraId="670B962D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 </w:t>
            </w:r>
            <w:proofErr w:type="gramStart"/>
            <w:r w:rsidRPr="001953B6">
              <w:rPr>
                <w:lang w:val="hu-HU"/>
              </w:rPr>
              <w:t>gesztus</w:t>
            </w:r>
            <w:proofErr w:type="gramEnd"/>
            <w:r w:rsidRPr="001953B6">
              <w:rPr>
                <w:lang w:val="hu-HU"/>
              </w:rPr>
              <w:t xml:space="preserve"> illetve </w:t>
            </w:r>
            <w:proofErr w:type="spellStart"/>
            <w:r w:rsidRPr="001953B6">
              <w:rPr>
                <w:lang w:val="hu-HU"/>
              </w:rPr>
              <w:t>materialis</w:t>
            </w:r>
            <w:proofErr w:type="spellEnd"/>
            <w:r w:rsidRPr="001953B6">
              <w:rPr>
                <w:lang w:val="hu-HU"/>
              </w:rPr>
              <w:t xml:space="preserve"> látás fogalmainak tisztázása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D2FE3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 hallgató által tartott kiselőadás egyes részleteinek kiemelése és közös megbeszélése,</w:t>
            </w:r>
          </w:p>
          <w:p w14:paraId="3D72F4C0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7E24490E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lastRenderedPageBreak/>
              <w:t>- egyéni munka: rövid írásbeli feladatok elvégzése, majd az eredmények közös megbeszélése</w:t>
            </w:r>
          </w:p>
          <w:p w14:paraId="5113A016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14B86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59988AAA" w14:textId="77777777" w:rsidTr="001953B6">
        <w:trPr>
          <w:trHeight w:val="284"/>
          <w:jc w:val="center"/>
        </w:trPr>
        <w:tc>
          <w:tcPr>
            <w:tcW w:w="4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11CD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14. Gesztus a filmben: Tarr Béla: </w:t>
            </w:r>
            <w:proofErr w:type="spellStart"/>
            <w:r w:rsidRPr="001953B6">
              <w:rPr>
                <w:lang w:val="hu-HU"/>
              </w:rPr>
              <w:t>Werckmeister</w:t>
            </w:r>
            <w:proofErr w:type="spellEnd"/>
            <w:r w:rsidRPr="001953B6">
              <w:rPr>
                <w:lang w:val="hu-HU"/>
              </w:rPr>
              <w:t xml:space="preserve"> harmóniák II.</w:t>
            </w:r>
          </w:p>
          <w:p w14:paraId="36A8D02C" w14:textId="77777777" w:rsidR="00AA2503" w:rsidRPr="001953B6" w:rsidRDefault="00AA2503">
            <w:pPr>
              <w:rPr>
                <w:lang w:val="hu-HU"/>
              </w:rPr>
            </w:pPr>
          </w:p>
          <w:p w14:paraId="0546F4A4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A film </w:t>
            </w:r>
            <w:proofErr w:type="spellStart"/>
            <w:r w:rsidRPr="001953B6">
              <w:rPr>
                <w:lang w:val="hu-HU"/>
              </w:rPr>
              <w:t>elemezése</w:t>
            </w:r>
            <w:proofErr w:type="spellEnd"/>
            <w:r w:rsidRPr="001953B6">
              <w:rPr>
                <w:lang w:val="hu-HU"/>
              </w:rPr>
              <w:t xml:space="preserve"> az </w:t>
            </w:r>
            <w:proofErr w:type="gramStart"/>
            <w:r w:rsidRPr="001953B6">
              <w:rPr>
                <w:lang w:val="hu-HU"/>
              </w:rPr>
              <w:t>gesztus</w:t>
            </w:r>
            <w:proofErr w:type="gramEnd"/>
            <w:r w:rsidRPr="001953B6">
              <w:rPr>
                <w:lang w:val="hu-HU"/>
              </w:rPr>
              <w:t xml:space="preserve"> illetve </w:t>
            </w:r>
            <w:proofErr w:type="spellStart"/>
            <w:r w:rsidRPr="001953B6">
              <w:rPr>
                <w:lang w:val="hu-HU"/>
              </w:rPr>
              <w:t>materialis</w:t>
            </w:r>
            <w:proofErr w:type="spellEnd"/>
            <w:r w:rsidRPr="001953B6">
              <w:rPr>
                <w:lang w:val="hu-HU"/>
              </w:rPr>
              <w:t xml:space="preserve"> látás fogalmainak felhasználásával</w:t>
            </w:r>
          </w:p>
        </w:tc>
        <w:tc>
          <w:tcPr>
            <w:tcW w:w="39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3E417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 xml:space="preserve"> - A hallgató által tartott kiselőadás egyes részleteinek kiemelése és közös megbeszélése,</w:t>
            </w:r>
          </w:p>
          <w:p w14:paraId="11F1F5CA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rávezető kérdések</w:t>
            </w:r>
          </w:p>
          <w:p w14:paraId="0A6EF90A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egyéni munka: rövid írásbeli feladatok elvégzése, majd az eredmények közös megbeszélése</w:t>
            </w:r>
          </w:p>
          <w:p w14:paraId="5E54A004" w14:textId="77777777" w:rsidR="00AA2503" w:rsidRPr="001953B6" w:rsidRDefault="00000000">
            <w:pPr>
              <w:snapToGrid w:val="0"/>
            </w:pPr>
            <w:r w:rsidRPr="001953B6">
              <w:rPr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B99CF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0D073884" w14:textId="77777777" w:rsidTr="001953B6">
        <w:trPr>
          <w:trHeight w:val="284"/>
          <w:jc w:val="center"/>
        </w:trPr>
        <w:tc>
          <w:tcPr>
            <w:tcW w:w="8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C8E53" w14:textId="77777777" w:rsidR="00AA2503" w:rsidRPr="001953B6" w:rsidRDefault="00000000">
            <w:pPr>
              <w:tabs>
                <w:tab w:val="left" w:pos="2715"/>
              </w:tabs>
              <w:rPr>
                <w:lang w:val="hu-HU"/>
              </w:rPr>
            </w:pPr>
            <w:r w:rsidRPr="001953B6">
              <w:rPr>
                <w:lang w:val="hu-HU"/>
              </w:rPr>
              <w:t>Könyvészet</w:t>
            </w:r>
          </w:p>
          <w:p w14:paraId="18BCD594" w14:textId="77777777" w:rsidR="00AA2503" w:rsidRPr="001953B6" w:rsidRDefault="00AA2503">
            <w:pPr>
              <w:tabs>
                <w:tab w:val="left" w:pos="2715"/>
              </w:tabs>
              <w:rPr>
                <w:lang w:val="hu-HU"/>
              </w:rPr>
            </w:pPr>
          </w:p>
          <w:p w14:paraId="1F5A56ED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 xml:space="preserve">3. </w:t>
            </w:r>
            <w:proofErr w:type="spellStart"/>
            <w:r w:rsidRPr="001953B6">
              <w:rPr>
                <w:b/>
                <w:bCs/>
                <w:lang w:val="hu-HU"/>
              </w:rPr>
              <w:t>Orientalizmus</w:t>
            </w:r>
            <w:proofErr w:type="spellEnd"/>
            <w:r w:rsidRPr="001953B6">
              <w:rPr>
                <w:b/>
                <w:bCs/>
                <w:lang w:val="hu-HU"/>
              </w:rPr>
              <w:t xml:space="preserve"> I.</w:t>
            </w:r>
          </w:p>
          <w:p w14:paraId="67C57280" w14:textId="77777777" w:rsidR="00AA2503" w:rsidRPr="001953B6" w:rsidRDefault="00000000">
            <w:r w:rsidRPr="001953B6">
              <w:rPr>
                <w:lang w:val="hu-HU"/>
              </w:rPr>
              <w:t xml:space="preserve">- Edward </w:t>
            </w:r>
            <w:proofErr w:type="spellStart"/>
            <w:r w:rsidRPr="001953B6">
              <w:rPr>
                <w:lang w:val="hu-HU"/>
              </w:rPr>
              <w:t>Said</w:t>
            </w:r>
            <w:proofErr w:type="spellEnd"/>
            <w:r w:rsidRPr="001953B6">
              <w:rPr>
                <w:lang w:val="hu-HU"/>
              </w:rPr>
              <w:t xml:space="preserve">: Hogyan talált magára Európa, miközben bekebelezte a világot. Kultúra és identitás. In: </w:t>
            </w:r>
            <w:r w:rsidRPr="001953B6">
              <w:rPr>
                <w:i/>
                <w:iCs/>
                <w:lang w:val="hu-HU"/>
              </w:rPr>
              <w:t>Lettre</w:t>
            </w:r>
            <w:r w:rsidRPr="001953B6">
              <w:rPr>
                <w:lang w:val="hu-HU"/>
              </w:rPr>
              <w:t xml:space="preserve"> 53. szám, 2004, nyár</w:t>
            </w:r>
          </w:p>
          <w:p w14:paraId="1CC67F61" w14:textId="77777777" w:rsidR="00AA2503" w:rsidRPr="001953B6" w:rsidRDefault="00AA2503">
            <w:hyperlink r:id="rId11">
              <w:r w:rsidRPr="001953B6">
                <w:rPr>
                  <w:rStyle w:val="Hyperlink"/>
                  <w:lang w:val="hu-HU"/>
                </w:rPr>
                <w:t>https://epa.oszk.hu/00000/00012/00037/said.htm</w:t>
              </w:r>
            </w:hyperlink>
            <w:r w:rsidRPr="001953B6">
              <w:rPr>
                <w:lang w:val="hu-HU"/>
              </w:rPr>
              <w:t xml:space="preserve"> </w:t>
            </w:r>
          </w:p>
          <w:p w14:paraId="06116EC7" w14:textId="77777777" w:rsidR="00AA2503" w:rsidRPr="001953B6" w:rsidRDefault="00AA2503">
            <w:pPr>
              <w:rPr>
                <w:lang w:val="hu-HU"/>
              </w:rPr>
            </w:pPr>
          </w:p>
          <w:p w14:paraId="65D38728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 xml:space="preserve">4. </w:t>
            </w:r>
            <w:proofErr w:type="spellStart"/>
            <w:r w:rsidRPr="001953B6">
              <w:rPr>
                <w:b/>
                <w:bCs/>
                <w:lang w:val="hu-HU"/>
              </w:rPr>
              <w:t>Orientalizmus</w:t>
            </w:r>
            <w:proofErr w:type="spellEnd"/>
            <w:r w:rsidRPr="001953B6">
              <w:rPr>
                <w:b/>
                <w:bCs/>
                <w:lang w:val="hu-HU"/>
              </w:rPr>
              <w:t xml:space="preserve"> I1.</w:t>
            </w:r>
          </w:p>
          <w:p w14:paraId="7EF4F294" w14:textId="77777777" w:rsidR="00AA2503" w:rsidRPr="001953B6" w:rsidRDefault="00000000">
            <w:r w:rsidRPr="001953B6">
              <w:rPr>
                <w:lang w:val="hu-HU"/>
              </w:rPr>
              <w:t xml:space="preserve">- </w:t>
            </w:r>
            <w:proofErr w:type="spellStart"/>
            <w:r w:rsidRPr="001953B6">
              <w:rPr>
                <w:lang w:val="hu-HU"/>
              </w:rPr>
              <w:t>Timothy</w:t>
            </w:r>
            <w:proofErr w:type="spellEnd"/>
            <w:r w:rsidRPr="001953B6">
              <w:rPr>
                <w:lang w:val="hu-HU"/>
              </w:rPr>
              <w:t xml:space="preserve"> Mitchell: </w:t>
            </w:r>
            <w:proofErr w:type="spellStart"/>
            <w:r w:rsidRPr="001953B6">
              <w:rPr>
                <w:lang w:val="hu-HU"/>
              </w:rPr>
              <w:t>Orientalizmus</w:t>
            </w:r>
            <w:proofErr w:type="spellEnd"/>
            <w:r w:rsidRPr="001953B6">
              <w:rPr>
                <w:lang w:val="hu-HU"/>
              </w:rPr>
              <w:t xml:space="preserve"> és a kiállítás rendje. In: </w:t>
            </w:r>
            <w:r w:rsidRPr="001953B6">
              <w:rPr>
                <w:i/>
                <w:iCs/>
                <w:lang w:val="hu-HU"/>
              </w:rPr>
              <w:t>Apertúra</w:t>
            </w:r>
            <w:r w:rsidRPr="001953B6">
              <w:rPr>
                <w:lang w:val="hu-HU"/>
              </w:rPr>
              <w:t xml:space="preserve">, 2009, tavasz  </w:t>
            </w:r>
          </w:p>
          <w:p w14:paraId="160B0AEF" w14:textId="77777777" w:rsidR="00AA2503" w:rsidRPr="001953B6" w:rsidRDefault="00AA2503">
            <w:hyperlink r:id="rId12">
              <w:r w:rsidRPr="001953B6">
                <w:rPr>
                  <w:rStyle w:val="Hyperlink"/>
                  <w:lang w:val="hu-HU"/>
                </w:rPr>
                <w:t>https://www.apertura.hu/2009/tavasz/mitchell-orientalizmus-es-a-kiallitas-rendje/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00EE5A0F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AF2D58" w14:textId="77777777" w:rsidR="00AA2503" w:rsidRPr="001953B6" w:rsidRDefault="00000000">
                  <w:r w:rsidRPr="001953B6">
                    <w:rPr>
                      <w:lang w:val="hu-HU"/>
                    </w:rPr>
                    <w:t xml:space="preserve">Giacomo Puccini: </w:t>
                  </w:r>
                  <w:proofErr w:type="spellStart"/>
                  <w:r w:rsidRPr="001953B6">
                    <w:rPr>
                      <w:i/>
                      <w:iCs/>
                      <w:lang w:val="hu-HU"/>
                    </w:rPr>
                    <w:t>Madama</w:t>
                  </w:r>
                  <w:proofErr w:type="spellEnd"/>
                  <w:r w:rsidRPr="001953B6">
                    <w:rPr>
                      <w:i/>
                      <w:iCs/>
                      <w:lang w:val="hu-HU"/>
                    </w:rPr>
                    <w:t xml:space="preserve"> </w:t>
                  </w:r>
                  <w:proofErr w:type="spellStart"/>
                  <w:r w:rsidRPr="001953B6">
                    <w:rPr>
                      <w:i/>
                      <w:iCs/>
                      <w:lang w:val="hu-HU"/>
                    </w:rPr>
                    <w:t>Butterfly</w:t>
                  </w:r>
                  <w:proofErr w:type="spellEnd"/>
                  <w:r w:rsidRPr="001953B6">
                    <w:rPr>
                      <w:i/>
                      <w:iCs/>
                      <w:lang w:val="hu-HU"/>
                    </w:rPr>
                    <w:t xml:space="preserve"> </w:t>
                  </w:r>
                </w:p>
                <w:p w14:paraId="1B6B5D7E" w14:textId="77777777" w:rsidR="00AA2503" w:rsidRPr="001953B6" w:rsidRDefault="00AA2503">
                  <w:pPr>
                    <w:rPr>
                      <w:color w:val="000000"/>
                    </w:rPr>
                  </w:pPr>
                  <w:hyperlink r:id="rId13">
                    <w:r w:rsidRPr="001953B6">
                      <w:rPr>
                        <w:rStyle w:val="Hyperlink"/>
                        <w:color w:val="000000"/>
                        <w:u w:val="none"/>
                        <w:lang w:val="hu-HU"/>
                      </w:rPr>
                      <w:t>https://www.youtube.com/watch?v=3stgof-xyN0&amp;t=834s&amp;ab_channel=AQuietNight</w:t>
                    </w:r>
                  </w:hyperlink>
                </w:p>
              </w:tc>
            </w:tr>
          </w:tbl>
          <w:p w14:paraId="5301962A" w14:textId="77777777" w:rsidR="00AA2503" w:rsidRPr="001953B6" w:rsidRDefault="00AA2503">
            <w:pPr>
              <w:rPr>
                <w:lang w:val="hu-HU"/>
              </w:rPr>
            </w:pPr>
          </w:p>
          <w:p w14:paraId="7EEAA33F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5. Nagyváros I.</w:t>
            </w:r>
          </w:p>
          <w:p w14:paraId="0A8592F6" w14:textId="77777777" w:rsidR="00AA2503" w:rsidRPr="001953B6" w:rsidRDefault="00000000">
            <w:r w:rsidRPr="001953B6">
              <w:rPr>
                <w:lang w:val="hu-HU"/>
              </w:rPr>
              <w:t xml:space="preserve">- Georg </w:t>
            </w:r>
            <w:proofErr w:type="spellStart"/>
            <w:r w:rsidRPr="001953B6">
              <w:rPr>
                <w:lang w:val="hu-HU"/>
              </w:rPr>
              <w:t>Simmel</w:t>
            </w:r>
            <w:proofErr w:type="spellEnd"/>
            <w:r w:rsidRPr="001953B6">
              <w:rPr>
                <w:lang w:val="hu-HU"/>
              </w:rPr>
              <w:t xml:space="preserve">: A nagyváros és a szellemi élet. In: </w:t>
            </w:r>
            <w:r w:rsidRPr="001953B6">
              <w:rPr>
                <w:i/>
                <w:iCs/>
                <w:lang w:val="hu-HU"/>
              </w:rPr>
              <w:t>Városnarratívák. Városantropológiai mintázatok Terézváros példáján 2</w:t>
            </w:r>
            <w:r w:rsidRPr="001953B6">
              <w:rPr>
                <w:lang w:val="hu-HU"/>
              </w:rPr>
              <w:t xml:space="preserve">. </w:t>
            </w:r>
            <w:proofErr w:type="spellStart"/>
            <w:r w:rsidRPr="001953B6">
              <w:rPr>
                <w:lang w:val="hu-HU"/>
              </w:rPr>
              <w:t>Szerk</w:t>
            </w:r>
            <w:proofErr w:type="spellEnd"/>
            <w:r w:rsidRPr="001953B6">
              <w:rPr>
                <w:lang w:val="hu-HU"/>
              </w:rPr>
              <w:t xml:space="preserve">: A. Gergely András. MTA Politikai Tudományok Intézete, 2007-2010. 183-191. o.  </w:t>
            </w:r>
          </w:p>
          <w:p w14:paraId="4163B093" w14:textId="77777777" w:rsidR="00AA2503" w:rsidRPr="001953B6" w:rsidRDefault="00000000">
            <w:r w:rsidRPr="001953B6">
              <w:rPr>
                <w:rStyle w:val="Hyperlink"/>
                <w:lang w:val="hu-HU"/>
              </w:rPr>
              <w:t>http://mek.niif.hu/10300/10305/10305.pdf</w:t>
            </w:r>
          </w:p>
          <w:p w14:paraId="2879BCA3" w14:textId="77777777" w:rsidR="00AA2503" w:rsidRPr="001953B6" w:rsidRDefault="00AA2503">
            <w:pPr>
              <w:rPr>
                <w:lang w:val="hu-HU"/>
              </w:rPr>
            </w:pPr>
          </w:p>
          <w:p w14:paraId="61468CC2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6. Nagyváros II.</w:t>
            </w:r>
          </w:p>
          <w:p w14:paraId="6A92DC9E" w14:textId="77777777" w:rsidR="00AA2503" w:rsidRPr="001953B6" w:rsidRDefault="00000000">
            <w:r w:rsidRPr="001953B6">
              <w:rPr>
                <w:lang w:val="hu-HU"/>
              </w:rPr>
              <w:t xml:space="preserve">- </w:t>
            </w:r>
            <w:proofErr w:type="spellStart"/>
            <w:r w:rsidRPr="001953B6">
              <w:rPr>
                <w:lang w:val="hu-HU"/>
              </w:rPr>
              <w:t>Nánay</w:t>
            </w:r>
            <w:proofErr w:type="spellEnd"/>
            <w:r w:rsidRPr="001953B6">
              <w:rPr>
                <w:lang w:val="hu-HU"/>
              </w:rPr>
              <w:t xml:space="preserve"> Fanni: Helyzetbe hozott terek. Köztéri művészet a nemzetközi gyakorlatban. In: </w:t>
            </w:r>
            <w:r w:rsidRPr="001953B6">
              <w:rPr>
                <w:i/>
                <w:iCs/>
                <w:lang w:val="hu-HU"/>
              </w:rPr>
              <w:t>Színház</w:t>
            </w:r>
            <w:r w:rsidRPr="001953B6">
              <w:rPr>
                <w:lang w:val="hu-HU"/>
              </w:rPr>
              <w:t>, 2022, március</w:t>
            </w:r>
          </w:p>
          <w:p w14:paraId="1F269A0D" w14:textId="77777777" w:rsidR="00AA2503" w:rsidRPr="001953B6" w:rsidRDefault="00AA2503">
            <w:hyperlink r:id="rId14">
              <w:r w:rsidRPr="001953B6">
                <w:rPr>
                  <w:rStyle w:val="Hyperlink"/>
                  <w:lang w:val="hu-HU"/>
                </w:rPr>
                <w:t>https://szinhaz.net/2022/03/30/nanay-fanni-helyzetbe-hozott-terek/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7FA66CD2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F0B9D8" w14:textId="77777777" w:rsidR="00AA2503" w:rsidRPr="001953B6" w:rsidRDefault="00000000">
                  <w:proofErr w:type="spellStart"/>
                  <w:r w:rsidRPr="001953B6">
                    <w:rPr>
                      <w:lang w:val="hu-HU"/>
                    </w:rPr>
                    <w:t>Rimini</w:t>
                  </w:r>
                  <w:proofErr w:type="spellEnd"/>
                  <w:r w:rsidRPr="001953B6">
                    <w:rPr>
                      <w:lang w:val="hu-HU"/>
                    </w:rPr>
                    <w:t xml:space="preserve"> Protokoll: </w:t>
                  </w:r>
                  <w:proofErr w:type="spellStart"/>
                  <w:r w:rsidRPr="001953B6">
                    <w:rPr>
                      <w:i/>
                      <w:iCs/>
                      <w:lang w:val="hu-HU"/>
                    </w:rPr>
                    <w:t>Remote</w:t>
                  </w:r>
                  <w:proofErr w:type="spellEnd"/>
                  <w:r w:rsidRPr="001953B6">
                    <w:rPr>
                      <w:i/>
                      <w:iCs/>
                      <w:lang w:val="hu-HU"/>
                    </w:rPr>
                    <w:t xml:space="preserve"> X </w:t>
                  </w:r>
                </w:p>
                <w:p w14:paraId="7C165421" w14:textId="77777777" w:rsidR="00AA2503" w:rsidRPr="001953B6" w:rsidRDefault="00AA2503">
                  <w:pPr>
                    <w:rPr>
                      <w:color w:val="000000"/>
                    </w:rPr>
                  </w:pPr>
                  <w:hyperlink r:id="rId15">
                    <w:r w:rsidRPr="001953B6">
                      <w:rPr>
                        <w:rStyle w:val="Hyperlink"/>
                        <w:color w:val="000000"/>
                        <w:u w:val="none"/>
                        <w:lang w:val="hu-HU"/>
                      </w:rPr>
                      <w:t>https://vimeo.com/203111473?embedded=true&amp;source=vimeo_logo&amp;owner=11403293a</w:t>
                    </w:r>
                  </w:hyperlink>
                </w:p>
              </w:tc>
            </w:tr>
          </w:tbl>
          <w:p w14:paraId="2EA9B7A4" w14:textId="77777777" w:rsidR="00AA2503" w:rsidRPr="001953B6" w:rsidRDefault="00AA2503">
            <w:pPr>
              <w:rPr>
                <w:b/>
                <w:bCs/>
                <w:lang w:val="hu-HU"/>
              </w:rPr>
            </w:pPr>
          </w:p>
          <w:p w14:paraId="3FF6D217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7. A művészet vége? I.</w:t>
            </w:r>
          </w:p>
          <w:p w14:paraId="7AE68914" w14:textId="77777777" w:rsidR="00AA2503" w:rsidRPr="001953B6" w:rsidRDefault="00000000">
            <w:r w:rsidRPr="001953B6">
              <w:rPr>
                <w:lang w:val="hu-HU"/>
              </w:rPr>
              <w:t xml:space="preserve">- Arthur C. </w:t>
            </w:r>
            <w:proofErr w:type="spellStart"/>
            <w:r w:rsidRPr="001953B6">
              <w:rPr>
                <w:lang w:val="hu-HU"/>
              </w:rPr>
              <w:t>Danto</w:t>
            </w:r>
            <w:proofErr w:type="spellEnd"/>
            <w:r w:rsidRPr="001953B6">
              <w:rPr>
                <w:lang w:val="hu-HU"/>
              </w:rPr>
              <w:t xml:space="preserve">: Történetek a művészet végéről. In: </w:t>
            </w:r>
            <w:r w:rsidRPr="001953B6">
              <w:rPr>
                <w:i/>
                <w:iCs/>
                <w:lang w:val="hu-HU"/>
              </w:rPr>
              <w:t>Európai füzetek</w:t>
            </w:r>
            <w:r w:rsidRPr="001953B6">
              <w:rPr>
                <w:lang w:val="hu-HU"/>
              </w:rPr>
              <w:t>. 1999.</w:t>
            </w:r>
          </w:p>
          <w:p w14:paraId="7925C477" w14:textId="77777777" w:rsidR="00AA2503" w:rsidRPr="001953B6" w:rsidRDefault="00AA2503">
            <w:hyperlink r:id="rId16" w:anchor="3" w:history="1">
              <w:r w:rsidRPr="001953B6">
                <w:rPr>
                  <w:rStyle w:val="Hyperlink"/>
                  <w:lang w:val="hu-HU"/>
                </w:rPr>
                <w:t>https://mek.oszk.hu/01600/01654/01654.htm#3</w:t>
              </w:r>
            </w:hyperlink>
            <w:r w:rsidRPr="001953B6">
              <w:rPr>
                <w:lang w:val="hu-HU"/>
              </w:rPr>
              <w:t xml:space="preserve"> </w:t>
            </w:r>
          </w:p>
          <w:p w14:paraId="38EF0157" w14:textId="77777777" w:rsidR="00AA2503" w:rsidRPr="001953B6" w:rsidRDefault="00AA2503">
            <w:pPr>
              <w:rPr>
                <w:lang w:val="hu-HU"/>
              </w:rPr>
            </w:pPr>
          </w:p>
          <w:p w14:paraId="4413470A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8. A művészet vége? II.</w:t>
            </w:r>
          </w:p>
          <w:p w14:paraId="32991BB5" w14:textId="77777777" w:rsidR="00AA2503" w:rsidRPr="001953B6" w:rsidRDefault="00000000">
            <w:r w:rsidRPr="001953B6">
              <w:rPr>
                <w:lang w:val="hu-HU"/>
              </w:rPr>
              <w:t xml:space="preserve">- Boris </w:t>
            </w:r>
            <w:proofErr w:type="spellStart"/>
            <w:r w:rsidRPr="001953B6">
              <w:rPr>
                <w:lang w:val="hu-HU"/>
              </w:rPr>
              <w:t>Groys</w:t>
            </w:r>
            <w:proofErr w:type="spellEnd"/>
            <w:r w:rsidRPr="001953B6">
              <w:rPr>
                <w:lang w:val="hu-HU"/>
              </w:rPr>
              <w:t xml:space="preserve">: Jól áll nekik a halál. In: </w:t>
            </w:r>
            <w:r w:rsidRPr="001953B6">
              <w:rPr>
                <w:i/>
                <w:iCs/>
                <w:lang w:val="hu-HU"/>
              </w:rPr>
              <w:t>Balkon</w:t>
            </w:r>
            <w:r w:rsidRPr="001953B6">
              <w:rPr>
                <w:lang w:val="hu-HU"/>
              </w:rPr>
              <w:t xml:space="preserve">, 2004, 10 szám </w:t>
            </w:r>
          </w:p>
          <w:p w14:paraId="36C8B6C3" w14:textId="77777777" w:rsidR="00AA2503" w:rsidRPr="001953B6" w:rsidRDefault="00AA2503">
            <w:hyperlink r:id="rId17">
              <w:r w:rsidRPr="001953B6">
                <w:rPr>
                  <w:rStyle w:val="Hyperlink"/>
                  <w:lang w:val="hu-HU"/>
                </w:rPr>
                <w:t>https://balkon.art/1998-2007/balkon04_10/00groys.html</w:t>
              </w:r>
            </w:hyperlink>
            <w:r w:rsidRPr="001953B6">
              <w:rPr>
                <w:rStyle w:val="Hyperlink"/>
                <w:lang w:val="hu-HU"/>
              </w:rPr>
              <w:t xml:space="preserve"> 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28CB15FE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181FAB" w14:textId="77777777" w:rsidR="00AA2503" w:rsidRPr="001953B6" w:rsidRDefault="00000000">
                  <w:pPr>
                    <w:pStyle w:val="TableContents"/>
                    <w:rPr>
                      <w:color w:val="000000"/>
                      <w:lang w:val="hu-HU" w:eastAsia="zh-CN" w:bidi="hi-IN"/>
                    </w:rPr>
                  </w:pPr>
                  <w:r w:rsidRPr="001953B6">
                    <w:rPr>
                      <w:color w:val="000000"/>
                      <w:lang w:val="hu-HU" w:eastAsia="zh-CN" w:bidi="hi-IN"/>
                    </w:rPr>
                    <w:t xml:space="preserve">Kazimir </w:t>
                  </w:r>
                  <w:proofErr w:type="spellStart"/>
                  <w:r w:rsidRPr="001953B6">
                    <w:rPr>
                      <w:color w:val="000000"/>
                      <w:lang w:val="hu-HU" w:eastAsia="zh-CN" w:bidi="hi-IN"/>
                    </w:rPr>
                    <w:t>Malevics</w:t>
                  </w:r>
                  <w:proofErr w:type="spellEnd"/>
                  <w:r w:rsidRPr="001953B6">
                    <w:rPr>
                      <w:color w:val="000000"/>
                      <w:lang w:val="hu-HU" w:eastAsia="zh-CN" w:bidi="hi-IN"/>
                    </w:rPr>
                    <w:t xml:space="preserve">: </w:t>
                  </w:r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Fekete négyzet</w:t>
                  </w:r>
                </w:p>
                <w:p w14:paraId="3183D23E" w14:textId="77777777" w:rsidR="00AA2503" w:rsidRPr="001953B6" w:rsidRDefault="00000000">
                  <w:pPr>
                    <w:pStyle w:val="TableContents"/>
                    <w:rPr>
                      <w:color w:val="000000"/>
                      <w:lang w:val="hu-HU" w:eastAsia="zh-CN" w:bidi="hi-IN"/>
                    </w:rPr>
                  </w:pPr>
                  <w:r w:rsidRPr="001953B6">
                    <w:rPr>
                      <w:color w:val="000000"/>
                      <w:lang w:val="hu-HU" w:eastAsia="zh-CN" w:bidi="hi-IN"/>
                    </w:rPr>
                    <w:t xml:space="preserve">Marcel </w:t>
                  </w:r>
                  <w:proofErr w:type="spellStart"/>
                  <w:r w:rsidRPr="001953B6">
                    <w:rPr>
                      <w:color w:val="000000"/>
                      <w:lang w:val="hu-HU" w:eastAsia="zh-CN" w:bidi="hi-IN"/>
                    </w:rPr>
                    <w:t>Duchamp</w:t>
                  </w:r>
                  <w:proofErr w:type="spellEnd"/>
                  <w:r w:rsidRPr="001953B6">
                    <w:rPr>
                      <w:color w:val="000000"/>
                      <w:lang w:val="hu-HU" w:eastAsia="zh-CN" w:bidi="hi-IN"/>
                    </w:rPr>
                    <w:t xml:space="preserve">: </w:t>
                  </w:r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Forrás</w:t>
                  </w:r>
                </w:p>
                <w:p w14:paraId="29255650" w14:textId="77777777" w:rsidR="00AA2503" w:rsidRPr="001953B6" w:rsidRDefault="00000000">
                  <w:pPr>
                    <w:pStyle w:val="TableContents"/>
                    <w:rPr>
                      <w:color w:val="000000"/>
                      <w:lang w:val="hu-HU" w:eastAsia="zh-CN" w:bidi="hi-IN"/>
                    </w:rPr>
                  </w:pPr>
                  <w:r w:rsidRPr="001953B6">
                    <w:rPr>
                      <w:color w:val="000000"/>
                      <w:lang w:val="hu-HU" w:eastAsia="zh-CN" w:bidi="hi-IN"/>
                    </w:rPr>
                    <w:lastRenderedPageBreak/>
                    <w:t xml:space="preserve">Andy Warhol: </w:t>
                  </w:r>
                  <w:proofErr w:type="spellStart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Brillo</w:t>
                  </w:r>
                  <w:proofErr w:type="spellEnd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 xml:space="preserve"> </w:t>
                  </w:r>
                  <w:proofErr w:type="spellStart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Boxes</w:t>
                  </w:r>
                  <w:proofErr w:type="spellEnd"/>
                </w:p>
                <w:p w14:paraId="186D00F9" w14:textId="77777777" w:rsidR="00AA2503" w:rsidRPr="001953B6" w:rsidRDefault="00000000">
                  <w:pPr>
                    <w:pStyle w:val="TableContents"/>
                    <w:rPr>
                      <w:color w:val="000000"/>
                    </w:rPr>
                  </w:pPr>
                  <w:r w:rsidRPr="001953B6">
                    <w:rPr>
                      <w:color w:val="000000"/>
                      <w:lang w:val="hu-HU" w:eastAsia="zh-CN" w:bidi="hi-IN"/>
                    </w:rPr>
                    <w:t xml:space="preserve">Mike </w:t>
                  </w:r>
                  <w:proofErr w:type="spellStart"/>
                  <w:r w:rsidRPr="001953B6">
                    <w:rPr>
                      <w:color w:val="000000"/>
                      <w:lang w:val="hu-HU" w:eastAsia="zh-CN" w:bidi="hi-IN"/>
                    </w:rPr>
                    <w:t>Bidlo</w:t>
                  </w:r>
                  <w:proofErr w:type="spellEnd"/>
                  <w:r w:rsidRPr="001953B6">
                    <w:rPr>
                      <w:color w:val="000000"/>
                      <w:lang w:val="hu-HU" w:eastAsia="zh-CN" w:bidi="hi-IN"/>
                    </w:rPr>
                    <w:t xml:space="preserve">: </w:t>
                  </w:r>
                  <w:proofErr w:type="spellStart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Not</w:t>
                  </w:r>
                  <w:proofErr w:type="spellEnd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 xml:space="preserve"> Warhol</w:t>
                  </w:r>
                  <w:r w:rsidRPr="001953B6">
                    <w:rPr>
                      <w:color w:val="000000"/>
                      <w:lang w:val="hu-HU" w:eastAsia="zh-CN" w:bidi="hi-IN"/>
                    </w:rPr>
                    <w:t>-sorozat</w:t>
                  </w:r>
                </w:p>
              </w:tc>
            </w:tr>
          </w:tbl>
          <w:p w14:paraId="12177A55" w14:textId="77777777" w:rsidR="00AA2503" w:rsidRPr="001953B6" w:rsidRDefault="00AA2503">
            <w:pPr>
              <w:jc w:val="right"/>
              <w:rPr>
                <w:b/>
                <w:bCs/>
                <w:lang w:val="hu-HU"/>
              </w:rPr>
            </w:pPr>
          </w:p>
          <w:p w14:paraId="29BCC62D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 xml:space="preserve">9. </w:t>
            </w:r>
            <w:r w:rsidRPr="001953B6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>Klímaválság és művészet I.</w:t>
            </w:r>
          </w:p>
          <w:p w14:paraId="4A0B8822" w14:textId="77777777" w:rsidR="00AA2503" w:rsidRPr="001953B6" w:rsidRDefault="00000000">
            <w:r w:rsidRPr="001953B6">
              <w:rPr>
                <w:lang w:val="hu-HU"/>
              </w:rPr>
              <w:t xml:space="preserve">- Andreas </w:t>
            </w:r>
            <w:proofErr w:type="spellStart"/>
            <w:r w:rsidRPr="001953B6">
              <w:rPr>
                <w:lang w:val="hu-HU"/>
              </w:rPr>
              <w:t>Malm</w:t>
            </w:r>
            <w:proofErr w:type="spellEnd"/>
            <w:r w:rsidRPr="001953B6">
              <w:rPr>
                <w:lang w:val="hu-HU"/>
              </w:rPr>
              <w:t xml:space="preserve"> </w:t>
            </w:r>
            <w:proofErr w:type="gramStart"/>
            <w:r w:rsidRPr="001953B6">
              <w:rPr>
                <w:lang w:val="hu-HU"/>
              </w:rPr>
              <w:t xml:space="preserve">/  </w:t>
            </w:r>
            <w:proofErr w:type="spellStart"/>
            <w:r w:rsidRPr="001953B6">
              <w:rPr>
                <w:lang w:val="hu-HU"/>
              </w:rPr>
              <w:t>Alf</w:t>
            </w:r>
            <w:proofErr w:type="spellEnd"/>
            <w:proofErr w:type="gramEnd"/>
            <w:r w:rsidRPr="001953B6">
              <w:rPr>
                <w:lang w:val="hu-HU"/>
              </w:rPr>
              <w:t xml:space="preserve"> </w:t>
            </w:r>
            <w:proofErr w:type="spellStart"/>
            <w:r w:rsidRPr="001953B6">
              <w:rPr>
                <w:lang w:val="hu-HU"/>
              </w:rPr>
              <w:t>Hornborg</w:t>
            </w:r>
            <w:proofErr w:type="spellEnd"/>
            <w:r w:rsidRPr="001953B6">
              <w:rPr>
                <w:lang w:val="hu-HU"/>
              </w:rPr>
              <w:t xml:space="preserve">: Emberi tényező? Az </w:t>
            </w:r>
            <w:proofErr w:type="spellStart"/>
            <w:r w:rsidRPr="001953B6">
              <w:rPr>
                <w:lang w:val="hu-HU"/>
              </w:rPr>
              <w:t>antropocén</w:t>
            </w:r>
            <w:proofErr w:type="spellEnd"/>
            <w:r w:rsidRPr="001953B6">
              <w:rPr>
                <w:lang w:val="hu-HU"/>
              </w:rPr>
              <w:t xml:space="preserve"> narratíva kritikája. In: </w:t>
            </w:r>
            <w:r w:rsidRPr="001953B6">
              <w:rPr>
                <w:i/>
                <w:iCs/>
                <w:lang w:val="hu-HU"/>
              </w:rPr>
              <w:t>Fordulat</w:t>
            </w:r>
            <w:r w:rsidRPr="001953B6">
              <w:rPr>
                <w:lang w:val="hu-HU"/>
              </w:rPr>
              <w:t>. 25. szám –</w:t>
            </w:r>
            <w:r w:rsidRPr="001953B6">
              <w:rPr>
                <w:i/>
                <w:iCs/>
                <w:lang w:val="hu-HU"/>
              </w:rPr>
              <w:t xml:space="preserve"> Klímaváltozás és kapitalizmus</w:t>
            </w:r>
          </w:p>
          <w:p w14:paraId="37726DBF" w14:textId="77777777" w:rsidR="00AA2503" w:rsidRPr="001953B6" w:rsidRDefault="00AA2503">
            <w:hyperlink r:id="rId18">
              <w:r w:rsidRPr="001953B6">
                <w:rPr>
                  <w:rStyle w:val="Hyperlink"/>
                  <w:lang w:val="hu-HU"/>
                </w:rPr>
                <w:t>http://fordulat.net/pdf/25/FORDULAT25_MALM_HORNBORG_EMBERI%20TENYEZO_AZ%20ANTROPOCEN-NARRATIVA%20KRITIKAJA.pdf</w:t>
              </w:r>
            </w:hyperlink>
            <w:r w:rsidRPr="001953B6">
              <w:rPr>
                <w:lang w:val="hu-HU"/>
              </w:rPr>
              <w:t xml:space="preserve"> </w:t>
            </w:r>
          </w:p>
          <w:p w14:paraId="3BE919B8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 xml:space="preserve">10. </w:t>
            </w:r>
            <w:r w:rsidRPr="001953B6">
              <w:rPr>
                <w:rFonts w:eastAsia="Noto Serif CJK SC"/>
                <w:b/>
                <w:bCs/>
                <w:kern w:val="2"/>
                <w:lang w:val="hu-HU" w:eastAsia="zh-CN" w:bidi="hi-IN"/>
              </w:rPr>
              <w:t>Klímaválság és művészet II.</w:t>
            </w:r>
          </w:p>
          <w:p w14:paraId="788C7FCE" w14:textId="77777777" w:rsidR="00AA2503" w:rsidRPr="001953B6" w:rsidRDefault="00000000">
            <w:r w:rsidRPr="001953B6">
              <w:rPr>
                <w:lang w:val="hu-HU"/>
              </w:rPr>
              <w:t xml:space="preserve">- </w:t>
            </w:r>
            <w:proofErr w:type="spellStart"/>
            <w:r w:rsidRPr="001953B6">
              <w:rPr>
                <w:lang w:val="hu-HU"/>
              </w:rPr>
              <w:t>Kricsfalusi</w:t>
            </w:r>
            <w:proofErr w:type="spellEnd"/>
            <w:r w:rsidRPr="001953B6">
              <w:rPr>
                <w:lang w:val="hu-HU"/>
              </w:rPr>
              <w:t xml:space="preserve"> Beatrix: Fenntartható színház: Környezettudatosság és az előadó-művészetek </w:t>
            </w:r>
            <w:proofErr w:type="spellStart"/>
            <w:r w:rsidRPr="001953B6">
              <w:rPr>
                <w:lang w:val="hu-HU"/>
              </w:rPr>
              <w:t>viszonyrenderéről</w:t>
            </w:r>
            <w:proofErr w:type="spellEnd"/>
            <w:r w:rsidRPr="001953B6">
              <w:rPr>
                <w:lang w:val="hu-HU"/>
              </w:rPr>
              <w:t xml:space="preserve"> </w:t>
            </w:r>
            <w:proofErr w:type="spellStart"/>
            <w:r w:rsidRPr="001953B6">
              <w:rPr>
                <w:lang w:val="hu-HU"/>
              </w:rPr>
              <w:t>Jérome</w:t>
            </w:r>
            <w:proofErr w:type="spellEnd"/>
            <w:r w:rsidRPr="001953B6">
              <w:rPr>
                <w:lang w:val="hu-HU"/>
              </w:rPr>
              <w:t xml:space="preserve"> Bel kiállása kapcsán. In: </w:t>
            </w:r>
            <w:r w:rsidRPr="001953B6">
              <w:rPr>
                <w:i/>
                <w:iCs/>
                <w:lang w:val="hu-HU"/>
              </w:rPr>
              <w:t>Színház</w:t>
            </w:r>
            <w:r w:rsidRPr="001953B6">
              <w:rPr>
                <w:lang w:val="hu-HU"/>
              </w:rPr>
              <w:t xml:space="preserve">, 2021. június </w:t>
            </w:r>
          </w:p>
          <w:p w14:paraId="41100B7B" w14:textId="77777777" w:rsidR="00AA2503" w:rsidRPr="001953B6" w:rsidRDefault="00000000">
            <w:r w:rsidRPr="001953B6">
              <w:rPr>
                <w:rStyle w:val="Hyperlink"/>
                <w:lang w:val="hu-HU"/>
              </w:rPr>
              <w:t>https://szinhaz.net/2021/09/08/kricsfalusi-beatrix-fenntarthato-szinhaz/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3B0886D2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953B16" w14:textId="77777777" w:rsidR="00AA2503" w:rsidRPr="001953B6" w:rsidRDefault="00000000">
                  <w:r w:rsidRPr="001953B6">
                    <w:rPr>
                      <w:color w:val="000000"/>
                    </w:rPr>
                    <w:t xml:space="preserve">Jérôme </w:t>
                  </w:r>
                  <w:r w:rsidRPr="001953B6">
                    <w:rPr>
                      <w:rFonts w:eastAsia="Noto Serif CJK SC"/>
                      <w:color w:val="000000"/>
                      <w:kern w:val="2"/>
                      <w:lang w:val="en-GB" w:eastAsia="zh-CN" w:bidi="hi-IN"/>
                    </w:rPr>
                    <w:t>Bel</w:t>
                  </w:r>
                  <w:r w:rsidRPr="001953B6">
                    <w:rPr>
                      <w:color w:val="000000"/>
                    </w:rPr>
                    <w:t xml:space="preserve">: Saving the World. In: </w:t>
                  </w:r>
                  <w:r w:rsidRPr="001953B6">
                    <w:rPr>
                      <w:i/>
                      <w:iCs/>
                      <w:color w:val="000000"/>
                    </w:rPr>
                    <w:t>Why Theatre?</w:t>
                  </w:r>
                  <w:r w:rsidRPr="001953B6">
                    <w:rPr>
                      <w:color w:val="000000"/>
                    </w:rPr>
                    <w:t>, szerk. Kaatje DE GEEST, Carmen HORNBOSTEL és Milo RAU (Berlin: Verbrecher Verlag, 2020), 36–38 (csatolva)</w:t>
                  </w:r>
                </w:p>
              </w:tc>
            </w:tr>
          </w:tbl>
          <w:p w14:paraId="5128F93C" w14:textId="77777777" w:rsidR="00AA2503" w:rsidRPr="001953B6" w:rsidRDefault="00AA2503">
            <w:pPr>
              <w:rPr>
                <w:b/>
                <w:bCs/>
                <w:lang w:val="hu-HU"/>
              </w:rPr>
            </w:pPr>
          </w:p>
          <w:p w14:paraId="2BEE4F8F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11. P</w:t>
            </w:r>
            <w:r w:rsidRPr="001953B6">
              <w:rPr>
                <w:rFonts w:eastAsia="Noto Serif CJK SC"/>
                <w:b/>
                <w:bCs/>
                <w:color w:val="000000"/>
                <w:kern w:val="2"/>
                <w:lang w:val="hu-HU" w:eastAsia="zh-CN" w:bidi="hi-IN"/>
              </w:rPr>
              <w:t>oszthumanizmus I.</w:t>
            </w:r>
          </w:p>
          <w:p w14:paraId="706EF5D7" w14:textId="77777777" w:rsidR="00AA2503" w:rsidRPr="001953B6" w:rsidRDefault="00000000">
            <w:r w:rsidRPr="001953B6">
              <w:rPr>
                <w:lang w:val="hu-HU"/>
              </w:rPr>
              <w:t xml:space="preserve">- </w:t>
            </w:r>
            <w:proofErr w:type="spellStart"/>
            <w:r w:rsidRPr="001953B6">
              <w:rPr>
                <w:lang w:val="hu-HU"/>
              </w:rPr>
              <w:t>Francesca</w:t>
            </w:r>
            <w:proofErr w:type="spellEnd"/>
            <w:r w:rsidRPr="001953B6">
              <w:rPr>
                <w:lang w:val="hu-HU"/>
              </w:rPr>
              <w:t xml:space="preserve"> </w:t>
            </w:r>
            <w:proofErr w:type="spellStart"/>
            <w:r w:rsidRPr="001953B6">
              <w:rPr>
                <w:lang w:val="hu-HU"/>
              </w:rPr>
              <w:t>Ferrando</w:t>
            </w:r>
            <w:proofErr w:type="spellEnd"/>
            <w:r w:rsidRPr="001953B6">
              <w:rPr>
                <w:lang w:val="hu-HU"/>
              </w:rPr>
              <w:t xml:space="preserve">: Poszthumanizmus, transzhumanizmus, </w:t>
            </w:r>
            <w:proofErr w:type="spellStart"/>
            <w:r w:rsidRPr="001953B6">
              <w:rPr>
                <w:lang w:val="hu-HU"/>
              </w:rPr>
              <w:t>antihumanizmus</w:t>
            </w:r>
            <w:proofErr w:type="spellEnd"/>
            <w:r w:rsidRPr="001953B6">
              <w:rPr>
                <w:lang w:val="hu-HU"/>
              </w:rPr>
              <w:t xml:space="preserve">, </w:t>
            </w:r>
            <w:proofErr w:type="spellStart"/>
            <w:r w:rsidRPr="001953B6">
              <w:rPr>
                <w:lang w:val="hu-HU"/>
              </w:rPr>
              <w:t>metahumanizmus</w:t>
            </w:r>
            <w:proofErr w:type="spellEnd"/>
            <w:r w:rsidRPr="001953B6">
              <w:rPr>
                <w:lang w:val="hu-HU"/>
              </w:rPr>
              <w:t xml:space="preserve"> és az új materializmusok. In: </w:t>
            </w:r>
            <w:r w:rsidRPr="001953B6">
              <w:rPr>
                <w:i/>
                <w:iCs/>
                <w:lang w:val="hu-HU"/>
              </w:rPr>
              <w:t xml:space="preserve">Helikon. </w:t>
            </w:r>
            <w:r w:rsidRPr="001953B6">
              <w:rPr>
                <w:lang w:val="hu-HU"/>
              </w:rPr>
              <w:t xml:space="preserve">64. évf. 4. sz. (2018.). </w:t>
            </w:r>
            <w:r w:rsidRPr="001953B6">
              <w:rPr>
                <w:color w:val="000000"/>
                <w:lang w:val="hu-HU"/>
              </w:rPr>
              <w:t xml:space="preserve">394-404. o. </w:t>
            </w:r>
          </w:p>
          <w:p w14:paraId="6BDA3196" w14:textId="77777777" w:rsidR="00AA2503" w:rsidRPr="001953B6" w:rsidRDefault="00000000">
            <w:r w:rsidRPr="001953B6">
              <w:rPr>
                <w:rStyle w:val="Hyperlink"/>
                <w:color w:val="000000"/>
                <w:lang w:val="hu-HU"/>
              </w:rPr>
              <w:t>https://epa.oszk.hu/03500/03580/00012/pdf/EPA03580_helikon_2018_4_394-404.pdf</w:t>
            </w:r>
          </w:p>
          <w:p w14:paraId="2CAD4AB1" w14:textId="77777777" w:rsidR="00AA2503" w:rsidRPr="001953B6" w:rsidRDefault="00AA2503"/>
          <w:p w14:paraId="0F17443E" w14:textId="77777777" w:rsidR="00AA2503" w:rsidRPr="001953B6" w:rsidRDefault="00000000">
            <w:r w:rsidRPr="001953B6">
              <w:rPr>
                <w:b/>
                <w:bCs/>
                <w:lang w:val="hu-HU"/>
              </w:rPr>
              <w:t>12. P</w:t>
            </w:r>
            <w:r w:rsidRPr="001953B6">
              <w:rPr>
                <w:rFonts w:eastAsia="Lohit Devanagari"/>
                <w:b/>
                <w:bCs/>
                <w:color w:val="000000"/>
                <w:lang w:val="hu-HU" w:eastAsia="hi-IN"/>
              </w:rPr>
              <w:t>oszthumanizmus II.</w:t>
            </w:r>
          </w:p>
          <w:p w14:paraId="0AA1AD22" w14:textId="77777777" w:rsidR="00AA2503" w:rsidRPr="001953B6" w:rsidRDefault="00000000">
            <w:r w:rsidRPr="001953B6">
              <w:rPr>
                <w:lang w:val="hu-HU"/>
              </w:rPr>
              <w:t xml:space="preserve">- </w:t>
            </w:r>
            <w:proofErr w:type="spellStart"/>
            <w:r w:rsidRPr="001953B6">
              <w:rPr>
                <w:rFonts w:eastAsia="Noto Serif CJK SC"/>
                <w:kern w:val="2"/>
                <w:lang w:val="hu-HU" w:eastAsia="zh-CN" w:bidi="hi-IN"/>
              </w:rPr>
              <w:t>Széplaky</w:t>
            </w:r>
            <w:proofErr w:type="spellEnd"/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 </w:t>
            </w:r>
            <w:proofErr w:type="gramStart"/>
            <w:r w:rsidRPr="001953B6">
              <w:rPr>
                <w:rFonts w:eastAsia="Noto Serif CJK SC"/>
                <w:kern w:val="2"/>
                <w:lang w:val="hu-HU" w:eastAsia="zh-CN" w:bidi="hi-IN"/>
              </w:rPr>
              <w:t>Gerda</w:t>
            </w:r>
            <w:r w:rsidRPr="001953B6">
              <w:rPr>
                <w:lang w:val="hu-HU"/>
              </w:rPr>
              <w:t>:  Állat</w:t>
            </w:r>
            <w:proofErr w:type="gramEnd"/>
            <w:r w:rsidRPr="001953B6">
              <w:rPr>
                <w:lang w:val="hu-HU"/>
              </w:rPr>
              <w:t xml:space="preserve">-e az asszony? Poszthumán feminizmus a képzőművészetben In: </w:t>
            </w:r>
            <w:r w:rsidRPr="001953B6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>Korunk</w:t>
            </w:r>
            <w:r w:rsidRPr="001953B6">
              <w:rPr>
                <w:i/>
                <w:iCs/>
                <w:lang w:val="hu-HU"/>
              </w:rPr>
              <w:t xml:space="preserve">, </w:t>
            </w:r>
            <w:r w:rsidRPr="001953B6">
              <w:rPr>
                <w:lang w:val="hu-HU"/>
              </w:rPr>
              <w:t>2020/7,</w:t>
            </w:r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 81-88. o.</w:t>
            </w:r>
          </w:p>
          <w:p w14:paraId="777BA413" w14:textId="77777777" w:rsidR="00AA2503" w:rsidRPr="001953B6" w:rsidRDefault="00AA2503">
            <w:hyperlink r:id="rId19">
              <w:r w:rsidRPr="001953B6">
                <w:rPr>
                  <w:rStyle w:val="Hyperlink"/>
                  <w:rFonts w:eastAsia="Noto Serif CJK SC"/>
                  <w:color w:val="auto"/>
                  <w:kern w:val="2"/>
                  <w:lang w:val="hu-HU" w:eastAsia="zh-CN" w:bidi="hi-IN"/>
                </w:rPr>
                <w:t>https://epa.oszk.hu/00400/00458/00668/pdf/EPA00458_korunk_2020-07_081-088.pdf</w:t>
              </w:r>
            </w:hyperlink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 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402"/>
            </w:tblGrid>
            <w:tr w:rsidR="00AA2503" w:rsidRPr="001953B6" w14:paraId="6E1DF1B6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526BFB" w14:textId="77777777" w:rsidR="00AA2503" w:rsidRPr="001953B6" w:rsidRDefault="00000000">
                  <w:proofErr w:type="spellStart"/>
                  <w:r w:rsidRPr="001953B6">
                    <w:rPr>
                      <w:rFonts w:eastAsia="Noto Serif CJK SC"/>
                      <w:color w:val="000000"/>
                      <w:kern w:val="2"/>
                      <w:lang w:val="hu-HU" w:eastAsia="zh-CN" w:bidi="hi-IN"/>
                    </w:rPr>
                    <w:t>Fajgerné</w:t>
                  </w:r>
                  <w:proofErr w:type="spellEnd"/>
                  <w:r w:rsidRPr="001953B6">
                    <w:rPr>
                      <w:rFonts w:eastAsia="Noto Serif CJK SC"/>
                      <w:color w:val="000000"/>
                      <w:kern w:val="2"/>
                      <w:lang w:val="hu-HU" w:eastAsia="zh-CN" w:bidi="hi-IN"/>
                    </w:rPr>
                    <w:t xml:space="preserve"> Dudás Andrea: </w:t>
                  </w:r>
                  <w:r w:rsidRPr="001953B6">
                    <w:rPr>
                      <w:rFonts w:eastAsia="Noto Serif CJK SC"/>
                      <w:i/>
                      <w:iCs/>
                      <w:color w:val="000000"/>
                      <w:kern w:val="2"/>
                      <w:lang w:val="hu-HU" w:eastAsia="zh-CN" w:bidi="hi-IN"/>
                    </w:rPr>
                    <w:t>Háziasszony katalizátora</w:t>
                  </w:r>
                </w:p>
                <w:p w14:paraId="3E05586C" w14:textId="77777777" w:rsidR="00AA2503" w:rsidRPr="001953B6" w:rsidRDefault="00AA2503">
                  <w:hyperlink r:id="rId20">
                    <w:r w:rsidRPr="001953B6">
                      <w:rPr>
                        <w:rStyle w:val="Hyperlink"/>
                        <w:rFonts w:eastAsia="Noto Serif CJK SC"/>
                        <w:color w:val="000000"/>
                        <w:kern w:val="2"/>
                        <w:lang w:val="hu-HU" w:eastAsia="zh-CN" w:bidi="hi-IN"/>
                      </w:rPr>
                      <w:t>https://www.youtube.com/watch?v=06OPvHx0C_g&amp;ab_channel=GodotInstituteofContemporaryArt</w:t>
                    </w:r>
                  </w:hyperlink>
                  <w:r w:rsidRPr="001953B6">
                    <w:rPr>
                      <w:rFonts w:eastAsia="Noto Serif CJK SC"/>
                      <w:color w:val="000000"/>
                      <w:kern w:val="2"/>
                      <w:lang w:val="hu-HU" w:eastAsia="zh-CN" w:bidi="hi-IN"/>
                    </w:rPr>
                    <w:t xml:space="preserve"> </w:t>
                  </w:r>
                </w:p>
              </w:tc>
            </w:tr>
          </w:tbl>
          <w:p w14:paraId="0DCEC217" w14:textId="77777777" w:rsidR="00AA2503" w:rsidRPr="001953B6" w:rsidRDefault="00AA2503">
            <w:pPr>
              <w:rPr>
                <w:b/>
                <w:bCs/>
                <w:lang w:val="hu-HU" w:eastAsia="zh-CN" w:bidi="hi-IN"/>
              </w:rPr>
            </w:pPr>
          </w:p>
          <w:p w14:paraId="4FF8A048" w14:textId="77777777" w:rsidR="00AA2503" w:rsidRPr="001953B6" w:rsidRDefault="00000000">
            <w:r w:rsidRPr="001953B6">
              <w:rPr>
                <w:b/>
                <w:bCs/>
                <w:lang w:val="hu-HU" w:eastAsia="zh-CN" w:bidi="hi-IN"/>
              </w:rPr>
              <w:t xml:space="preserve">13. Gesztus a filmben: Tarr Béla: </w:t>
            </w:r>
            <w:proofErr w:type="spellStart"/>
            <w:r w:rsidRPr="001953B6">
              <w:rPr>
                <w:b/>
                <w:bCs/>
                <w:i/>
                <w:iCs/>
                <w:lang w:val="hu-HU" w:eastAsia="zh-CN" w:bidi="hi-IN"/>
              </w:rPr>
              <w:t>Werckmeister</w:t>
            </w:r>
            <w:proofErr w:type="spellEnd"/>
            <w:r w:rsidRPr="001953B6">
              <w:rPr>
                <w:b/>
                <w:bCs/>
                <w:i/>
                <w:iCs/>
                <w:lang w:val="hu-HU" w:eastAsia="zh-CN" w:bidi="hi-IN"/>
              </w:rPr>
              <w:t xml:space="preserve"> harmóniák I. </w:t>
            </w:r>
          </w:p>
          <w:p w14:paraId="1029BF47" w14:textId="77777777" w:rsidR="00AA2503" w:rsidRPr="001953B6" w:rsidRDefault="00000000">
            <w:r w:rsidRPr="001953B6">
              <w:rPr>
                <w:lang w:val="hu-HU" w:eastAsia="zh-CN" w:bidi="hi-IN"/>
              </w:rPr>
              <w:t xml:space="preserve">- Giorgio </w:t>
            </w:r>
            <w:proofErr w:type="spellStart"/>
            <w:r w:rsidRPr="001953B6">
              <w:rPr>
                <w:lang w:val="hu-HU" w:eastAsia="zh-CN" w:bidi="hi-IN"/>
              </w:rPr>
              <w:t>Agamben</w:t>
            </w:r>
            <w:proofErr w:type="spellEnd"/>
            <w:r w:rsidRPr="001953B6">
              <w:rPr>
                <w:lang w:val="hu-HU" w:eastAsia="zh-CN" w:bidi="hi-IN"/>
              </w:rPr>
              <w:t xml:space="preserve">: Jegyzetek a gesztusról. In: </w:t>
            </w:r>
            <w:r w:rsidRPr="001953B6">
              <w:rPr>
                <w:i/>
                <w:iCs/>
                <w:lang w:val="hu-HU" w:eastAsia="zh-CN" w:bidi="hi-IN"/>
              </w:rPr>
              <w:t>Szem</w:t>
            </w:r>
            <w:r w:rsidRPr="001953B6">
              <w:rPr>
                <w:lang w:val="hu-HU" w:eastAsia="zh-CN" w:bidi="hi-IN"/>
              </w:rPr>
              <w:t>, 2020, november</w:t>
            </w:r>
          </w:p>
          <w:p w14:paraId="2C9BC775" w14:textId="77777777" w:rsidR="00AA2503" w:rsidRPr="001953B6" w:rsidRDefault="00AA2503">
            <w:hyperlink r:id="rId21">
              <w:r w:rsidRPr="001953B6">
                <w:rPr>
                  <w:rStyle w:val="Hyperlink"/>
                  <w:lang w:val="hu-HU" w:eastAsia="zh-CN" w:bidi="hi-IN"/>
                </w:rPr>
                <w:t>https://aszem.info/2020/11/giorgio-agamben-jegyzetek-a-gesztusrol/</w:t>
              </w:r>
            </w:hyperlink>
            <w:r w:rsidRPr="001953B6">
              <w:rPr>
                <w:lang w:val="hu-HU" w:eastAsia="zh-CN" w:bidi="hi-IN"/>
              </w:rPr>
              <w:t xml:space="preserve"> </w:t>
            </w:r>
          </w:p>
          <w:p w14:paraId="6F3FA3F9" w14:textId="77777777" w:rsidR="00AA2503" w:rsidRPr="001953B6" w:rsidRDefault="00000000">
            <w:r w:rsidRPr="001953B6">
              <w:rPr>
                <w:b/>
                <w:bCs/>
                <w:lang w:val="hu-HU" w:eastAsia="zh-CN" w:bidi="hi-IN"/>
              </w:rPr>
              <w:t xml:space="preserve">14. Gesztus a filmben: Tarr Béla: </w:t>
            </w:r>
            <w:proofErr w:type="spellStart"/>
            <w:r w:rsidRPr="001953B6">
              <w:rPr>
                <w:b/>
                <w:bCs/>
                <w:i/>
                <w:iCs/>
                <w:lang w:val="hu-HU" w:eastAsia="zh-CN" w:bidi="hi-IN"/>
              </w:rPr>
              <w:t>Werckmeister</w:t>
            </w:r>
            <w:proofErr w:type="spellEnd"/>
            <w:r w:rsidRPr="001953B6">
              <w:rPr>
                <w:b/>
                <w:bCs/>
                <w:i/>
                <w:iCs/>
                <w:lang w:val="hu-HU" w:eastAsia="zh-CN" w:bidi="hi-IN"/>
              </w:rPr>
              <w:t xml:space="preserve"> harmóniák II.</w:t>
            </w:r>
          </w:p>
          <w:p w14:paraId="77828ACE" w14:textId="77777777" w:rsidR="00AA2503" w:rsidRPr="001953B6" w:rsidRDefault="00000000">
            <w:r w:rsidRPr="001953B6">
              <w:rPr>
                <w:lang w:val="hu-HU" w:eastAsia="zh-CN" w:bidi="hi-IN"/>
              </w:rPr>
              <w:t xml:space="preserve">- </w:t>
            </w:r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András Csaba: Entrópia – A </w:t>
            </w:r>
            <w:proofErr w:type="spellStart"/>
            <w:r w:rsidRPr="001953B6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>Werckmeister</w:t>
            </w:r>
            <w:proofErr w:type="spellEnd"/>
            <w:r w:rsidRPr="001953B6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 xml:space="preserve"> harmóniák</w:t>
            </w:r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 retorikája. In: </w:t>
            </w:r>
            <w:r w:rsidRPr="001953B6">
              <w:rPr>
                <w:rFonts w:eastAsia="Noto Serif CJK SC"/>
                <w:i/>
                <w:iCs/>
                <w:kern w:val="2"/>
                <w:lang w:val="hu-HU" w:eastAsia="zh-CN" w:bidi="hi-IN"/>
              </w:rPr>
              <w:t>Híd</w:t>
            </w:r>
            <w:r w:rsidRPr="001953B6">
              <w:rPr>
                <w:rFonts w:eastAsia="Noto Serif CJK SC"/>
                <w:kern w:val="2"/>
                <w:lang w:val="hu-HU" w:eastAsia="zh-CN" w:bidi="hi-IN"/>
              </w:rPr>
              <w:t xml:space="preserve">, 2016. 5. sz. május </w:t>
            </w:r>
          </w:p>
          <w:p w14:paraId="6613EAB5" w14:textId="77777777" w:rsidR="00AA2503" w:rsidRPr="001953B6" w:rsidRDefault="00AA2503">
            <w:hyperlink r:id="rId22">
              <w:r w:rsidRPr="001953B6">
                <w:rPr>
                  <w:rStyle w:val="Hyperlink"/>
                  <w:rFonts w:eastAsia="Noto Serif CJK SC"/>
                  <w:color w:val="auto"/>
                  <w:kern w:val="2"/>
                  <w:lang w:val="hu-HU" w:eastAsia="zh-CN" w:bidi="hi-IN"/>
                </w:rPr>
                <w:t>https://epa.oszk.hu/01000/01014/00136/pdf/EPA01014_hid_2016_05_038-052.pdf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AA2503" w:rsidRPr="001953B6" w14:paraId="5ACF5C2D" w14:textId="77777777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2014EC" w14:textId="77777777" w:rsidR="00AA2503" w:rsidRPr="001953B6" w:rsidRDefault="00000000">
                  <w:pPr>
                    <w:rPr>
                      <w:color w:val="000000"/>
                    </w:rPr>
                  </w:pPr>
                  <w:r w:rsidRPr="001953B6">
                    <w:rPr>
                      <w:color w:val="000000"/>
                      <w:lang w:val="hu-HU" w:eastAsia="zh-CN" w:bidi="hi-IN"/>
                    </w:rPr>
                    <w:t xml:space="preserve">Tarr Béla: </w:t>
                  </w:r>
                  <w:proofErr w:type="spellStart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>Werckmeister</w:t>
                  </w:r>
                  <w:proofErr w:type="spellEnd"/>
                  <w:r w:rsidRPr="001953B6">
                    <w:rPr>
                      <w:i/>
                      <w:iCs/>
                      <w:color w:val="000000"/>
                      <w:lang w:val="hu-HU" w:eastAsia="zh-CN" w:bidi="hi-IN"/>
                    </w:rPr>
                    <w:t xml:space="preserve"> harmóniák </w:t>
                  </w:r>
                </w:p>
              </w:tc>
            </w:tr>
          </w:tbl>
          <w:p w14:paraId="60101E43" w14:textId="77777777" w:rsidR="00AA2503" w:rsidRPr="001953B6" w:rsidRDefault="00AA2503">
            <w:pPr>
              <w:tabs>
                <w:tab w:val="left" w:pos="2715"/>
              </w:tabs>
              <w:jc w:val="right"/>
            </w:pPr>
          </w:p>
          <w:p w14:paraId="6565CA1A" w14:textId="77777777" w:rsidR="00AA2503" w:rsidRPr="001953B6" w:rsidRDefault="00AA2503">
            <w:pPr>
              <w:tabs>
                <w:tab w:val="left" w:pos="2715"/>
              </w:tabs>
              <w:rPr>
                <w:lang w:val="hu-HU"/>
              </w:rPr>
            </w:pPr>
          </w:p>
        </w:tc>
      </w:tr>
    </w:tbl>
    <w:p w14:paraId="690FD719" w14:textId="77777777" w:rsidR="00AA2503" w:rsidRPr="001953B6" w:rsidRDefault="00AA2503">
      <w:pPr>
        <w:rPr>
          <w:lang w:val="hu-HU"/>
        </w:rPr>
      </w:pPr>
    </w:p>
    <w:p w14:paraId="1FBBCE4C" w14:textId="77777777" w:rsidR="00AA2503" w:rsidRPr="001953B6" w:rsidRDefault="00000000">
      <w:pPr>
        <w:ind w:left="-426"/>
        <w:jc w:val="both"/>
        <w:rPr>
          <w:b/>
          <w:lang w:val="hu-HU"/>
        </w:rPr>
      </w:pPr>
      <w:r w:rsidRPr="001953B6">
        <w:rPr>
          <w:b/>
          <w:lang w:val="hu-HU"/>
        </w:rPr>
        <w:t xml:space="preserve">9. Az </w:t>
      </w:r>
      <w:proofErr w:type="spellStart"/>
      <w:r w:rsidRPr="001953B6">
        <w:rPr>
          <w:b/>
          <w:lang w:val="hu-HU"/>
        </w:rPr>
        <w:t>episztemikus</w:t>
      </w:r>
      <w:proofErr w:type="spellEnd"/>
      <w:r w:rsidRPr="001953B6">
        <w:rPr>
          <w:b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91" w:type="dxa"/>
        <w:tblInd w:w="-323" w:type="dxa"/>
        <w:tblLook w:val="01E0" w:firstRow="1" w:lastRow="1" w:firstColumn="1" w:lastColumn="1" w:noHBand="0" w:noVBand="0"/>
      </w:tblPr>
      <w:tblGrid>
        <w:gridCol w:w="10491"/>
      </w:tblGrid>
      <w:tr w:rsidR="00AA2503" w:rsidRPr="001953B6" w14:paraId="5CB94DDA" w14:textId="77777777" w:rsidTr="001953B6">
        <w:trPr>
          <w:trHeight w:val="1136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08E3" w14:textId="77777777" w:rsidR="001953B6" w:rsidRPr="001953B6" w:rsidRDefault="001953B6" w:rsidP="001953B6">
            <w:pPr>
              <w:pStyle w:val="NormalWeb"/>
            </w:pPr>
            <w:r w:rsidRPr="001953B6">
              <w:t xml:space="preserve">A tantárgy tartalma összhangban áll a színháztudomány, a kortárs esztétika és a humántudományok területének aktuális kutatási és elméleti reflexiós irányzataival. A tárgyalt témák – az interkulturalitás, az orientalizmus, a művészet és a városi tér kapcsolata, a művészet végéről szóló elméletek, a klímaválság, a poszthumanizmus, valamint a művészi reprezentáció új formái – az előadó-művészetek területén folyó nemzetközi kutatások és akadémiai diskurzusok meghatározó kérdéseit tükrözik. </w:t>
            </w:r>
          </w:p>
          <w:p w14:paraId="4DEFA6AF" w14:textId="77777777" w:rsidR="00AA2503" w:rsidRPr="001953B6" w:rsidRDefault="001953B6" w:rsidP="001953B6">
            <w:r w:rsidRPr="001953B6">
              <w:t xml:space="preserve">A tantárgy hozzájárul a hallgatók azon képességeinek fejlesztéséhez, amelyek révén kritikailag elemezhetik a kortárs kulturális és művészeti jelenségeket, alkalmazhatják a korszerű elméleti fogalmakat, valamint megalapozott értelmezéseket fogalmazhatnak meg színházi előadásokról, filmekről, vizuális alkotásokról és elméleti szövegekről. A kortárs színház meghatározó alkotóinak – Peter Brook, Romeo </w:t>
            </w:r>
            <w:r w:rsidRPr="001953B6">
              <w:lastRenderedPageBreak/>
              <w:t>Castellucci, Rimini Protokoll és Pippo Delbono – munkásságának tanulmányozása, valamint a fenntarthatóságról, a másság reprezentációjáról és a poszthumanizmusról szóló aktuális viták vizsgálata révén a kurzus és a szeminárium elősegíti az egyetemi képzés és a kortárs művészeti gyakorlatok közötti kapcsolat erősítését.</w:t>
            </w:r>
          </w:p>
          <w:p w14:paraId="7DDA6695" w14:textId="77777777" w:rsidR="001953B6" w:rsidRPr="001953B6" w:rsidRDefault="001953B6" w:rsidP="001953B6"/>
          <w:p w14:paraId="3E9E5F42" w14:textId="77777777" w:rsidR="001953B6" w:rsidRPr="001953B6" w:rsidRDefault="001953B6" w:rsidP="001953B6">
            <w:pPr>
              <w:rPr>
                <w:lang w:val="hu-HU"/>
              </w:rPr>
            </w:pPr>
            <w:r w:rsidRPr="001953B6">
              <w:t>A fejlesztett kompetenciák megfelelnek azoknak az elvárásoknak, amelyeket a kulturális intézmények, színházak, művészeti szervezetek és oktatási közegek támasztanak a végzettekkel szemben: a kritikai elemzés, a kulturális kontextualizáció, az elméleti érvelés és a kortárs művészeti jelenségek értelmezésének képessége terén. A tantárgy egyúttal ösztönzi az interdiszciplináris párbeszédet és a művészet társadalmi szerepére vonatkozó reflexív szemlélet kialakítását.</w:t>
            </w:r>
          </w:p>
        </w:tc>
      </w:tr>
    </w:tbl>
    <w:p w14:paraId="4BEC8D18" w14:textId="77777777" w:rsidR="00AA2503" w:rsidRPr="001953B6" w:rsidRDefault="00AA2503">
      <w:pPr>
        <w:rPr>
          <w:lang w:val="hu-HU"/>
        </w:rPr>
      </w:pPr>
    </w:p>
    <w:p w14:paraId="4CEDB6F2" w14:textId="77777777" w:rsidR="00AA2503" w:rsidRPr="001953B6" w:rsidRDefault="00000000">
      <w:pPr>
        <w:ind w:hanging="425"/>
        <w:rPr>
          <w:lang w:val="hu-HU"/>
        </w:rPr>
      </w:pPr>
      <w:r w:rsidRPr="001953B6">
        <w:rPr>
          <w:b/>
          <w:lang w:val="hu-HU"/>
        </w:rPr>
        <w:t>10. Értékelés</w:t>
      </w:r>
    </w:p>
    <w:tbl>
      <w:tblPr>
        <w:tblW w:w="10492" w:type="dxa"/>
        <w:tblInd w:w="-323" w:type="dxa"/>
        <w:tblLook w:val="01E0" w:firstRow="1" w:lastRow="1" w:firstColumn="1" w:lastColumn="1" w:noHBand="0" w:noVBand="0"/>
      </w:tblPr>
      <w:tblGrid>
        <w:gridCol w:w="1986"/>
        <w:gridCol w:w="2837"/>
        <w:gridCol w:w="2691"/>
        <w:gridCol w:w="2978"/>
      </w:tblGrid>
      <w:tr w:rsidR="00AA2503" w:rsidRPr="001953B6" w14:paraId="064A862D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04AF6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Tevékenység típusa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8B287" w14:textId="77777777" w:rsidR="00AA2503" w:rsidRPr="001953B6" w:rsidRDefault="00000000">
            <w:pPr>
              <w:ind w:left="46" w:right="-154"/>
              <w:rPr>
                <w:lang w:val="hu-HU"/>
              </w:rPr>
            </w:pPr>
            <w:r w:rsidRPr="001953B6">
              <w:rPr>
                <w:lang w:val="hu-HU"/>
              </w:rPr>
              <w:t>10.1 Értékelési kritériumok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5EC3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10.2 Értékelési módszerek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3C78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10.3 Aránya a végső jegyben</w:t>
            </w:r>
          </w:p>
        </w:tc>
      </w:tr>
      <w:tr w:rsidR="00AA2503" w:rsidRPr="001953B6" w14:paraId="605C3E6C" w14:textId="77777777">
        <w:trPr>
          <w:trHeight w:val="2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A10AF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10.4 Előadás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F0D73" w14:textId="77777777" w:rsidR="00AA2503" w:rsidRPr="001953B6" w:rsidRDefault="001953B6">
            <w:pPr>
              <w:rPr>
                <w:lang w:val="hu-HU"/>
              </w:rPr>
            </w:pPr>
            <w:r w:rsidRPr="001953B6">
              <w:t>A kurzus során tárgyalt fogalmak, elméletek és esztétikai irányzatok ismerete és megértése; a kortárs színházi jelenségek elemzésére és értelmezésére való képesség; a szakterület terminológiájának megfelelő használata; az előadások, kulturális kontextusok és elméleti szövegek közötti összefüggések felismerése.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3C2A1" w14:textId="77777777" w:rsidR="00AA2503" w:rsidRPr="001953B6" w:rsidRDefault="001953B6">
            <w:pPr>
              <w:rPr>
                <w:lang w:val="hu-HU"/>
              </w:rPr>
            </w:pPr>
            <w:r w:rsidRPr="001953B6">
              <w:t>Kollokvium a bibliográfia és a kurzuson tárgyalt anyagok alapján; az elemző és elméleti érvelési képesség értékelése.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E69C4" w14:textId="77777777" w:rsidR="00AA2503" w:rsidRPr="001953B6" w:rsidRDefault="001953B6">
            <w:pPr>
              <w:rPr>
                <w:lang w:val="hu-HU"/>
              </w:rPr>
            </w:pPr>
            <w:r w:rsidRPr="001953B6">
              <w:t>50%</w:t>
            </w:r>
          </w:p>
        </w:tc>
      </w:tr>
      <w:tr w:rsidR="00AA2503" w:rsidRPr="001953B6" w14:paraId="45D6CEBF" w14:textId="77777777">
        <w:trPr>
          <w:trHeight w:val="2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3943E" w14:textId="77777777" w:rsidR="00AA2503" w:rsidRPr="001953B6" w:rsidRDefault="00AA2503">
            <w:pPr>
              <w:rPr>
                <w:lang w:val="hu-HU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AF4A7" w14:textId="77777777" w:rsidR="00AA2503" w:rsidRPr="001953B6" w:rsidRDefault="00AA2503">
            <w:pPr>
              <w:rPr>
                <w:lang w:val="hu-HU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8743F" w14:textId="77777777" w:rsidR="00AA2503" w:rsidRPr="001953B6" w:rsidRDefault="00AA2503">
            <w:pPr>
              <w:rPr>
                <w:lang w:val="hu-HU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7CF6" w14:textId="77777777" w:rsidR="00AA2503" w:rsidRPr="001953B6" w:rsidRDefault="00AA2503">
            <w:pPr>
              <w:rPr>
                <w:lang w:val="hu-HU"/>
              </w:rPr>
            </w:pPr>
          </w:p>
        </w:tc>
      </w:tr>
      <w:tr w:rsidR="00AA2503" w:rsidRPr="001953B6" w14:paraId="68DF7E52" w14:textId="77777777">
        <w:trPr>
          <w:trHeight w:val="28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64602" w14:textId="77777777" w:rsidR="00AA2503" w:rsidRPr="001953B6" w:rsidRDefault="00000000">
            <w:pPr>
              <w:ind w:right="-150"/>
              <w:rPr>
                <w:lang w:val="hu-HU"/>
              </w:rPr>
            </w:pPr>
            <w:r w:rsidRPr="001953B6">
              <w:rPr>
                <w:lang w:val="hu-HU"/>
              </w:rPr>
              <w:t xml:space="preserve">10.5 Szeminárium / </w:t>
            </w:r>
          </w:p>
          <w:p w14:paraId="3D78A5A6" w14:textId="77777777" w:rsidR="00AA2503" w:rsidRPr="001953B6" w:rsidRDefault="00000000">
            <w:pPr>
              <w:ind w:right="-150"/>
              <w:rPr>
                <w:lang w:val="hu-HU"/>
              </w:rPr>
            </w:pPr>
            <w:r w:rsidRPr="001953B6">
              <w:rPr>
                <w:lang w:val="hu-HU"/>
              </w:rPr>
              <w:t>Labor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B2DC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szövegbemutatás: </w:t>
            </w:r>
          </w:p>
          <w:p w14:paraId="03158ECC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a hallgatónak szabadon kell tudnia beszélni a bemutatott szövegről</w:t>
            </w:r>
          </w:p>
          <w:p w14:paraId="6D13D8A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- a bemutatás nem állhat a szöveg felolvasásából, sem előre megírt szöveg felolvasásából </w:t>
            </w:r>
          </w:p>
          <w:p w14:paraId="2D6BC036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ragadja meg a szöveg fő gondolatát, mondanivalóját</w:t>
            </w:r>
          </w:p>
          <w:p w14:paraId="19B9A8EB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emeljen ki rövid idézeteket és olvassa fel hangosan</w:t>
            </w:r>
          </w:p>
          <w:p w14:paraId="0291F5EC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fogalmazzon meg saját véleményt, benyomást szöveggel kapcsolatosan, és azt, hogy egyet ért/ nem ért egyet a fő állításaival</w:t>
            </w:r>
          </w:p>
          <w:p w14:paraId="34941B34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- a keretes részben található művet (színházi előadás, film, irodalmi alkotás, festmény) hozza </w:t>
            </w:r>
            <w:r w:rsidRPr="001953B6">
              <w:rPr>
                <w:lang w:val="hu-HU"/>
              </w:rPr>
              <w:lastRenderedPageBreak/>
              <w:t>kapcsolatba a témával, a bemutatott szöveggel</w:t>
            </w:r>
          </w:p>
          <w:p w14:paraId="30E463C6" w14:textId="77777777" w:rsidR="00AA2503" w:rsidRPr="001953B6" w:rsidRDefault="00AA2503">
            <w:pPr>
              <w:rPr>
                <w:lang w:val="hu-HU"/>
              </w:rPr>
            </w:pPr>
          </w:p>
          <w:p w14:paraId="44D47128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órai részvétel:</w:t>
            </w:r>
          </w:p>
          <w:p w14:paraId="2505D74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hallgatónak hozzá kell szólnia a témához, követnie kell a vitát</w:t>
            </w:r>
          </w:p>
          <w:p w14:paraId="6C20D77F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új meglátásokat, ötleteket kell felvetnie</w:t>
            </w:r>
          </w:p>
          <w:p w14:paraId="42F80405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- egyetértés vagy cáfolat megfogalmazza </w:t>
            </w:r>
          </w:p>
          <w:p w14:paraId="3FBF0869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véleményét a vitakultúra módon kell közölnie: ne törekedjen kizárólagosságra, ne személyeskedjen, hallgassa végig mások gondolatait</w:t>
            </w:r>
          </w:p>
          <w:p w14:paraId="1EB280C2" w14:textId="77777777" w:rsidR="00AA2503" w:rsidRPr="001953B6" w:rsidRDefault="00AA2503">
            <w:pPr>
              <w:rPr>
                <w:lang w:val="hu-HU"/>
              </w:rPr>
            </w:pPr>
          </w:p>
          <w:p w14:paraId="4102596F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dolgozat:</w:t>
            </w:r>
          </w:p>
          <w:p w14:paraId="122DD1B1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Formai szempont: az értekező próza formájának betartása (elemzési szempont ismertetése, hivatkozások megléte). </w:t>
            </w:r>
          </w:p>
          <w:p w14:paraId="02D2290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Tartalmi szempont: Saját vélemény, élmény, viszonyulás eredetisége és ennek kifejtése. Maximális pontszám: 3 pont</w:t>
            </w:r>
          </w:p>
          <w:p w14:paraId="537CAE16" w14:textId="77777777" w:rsidR="00AA2503" w:rsidRPr="001953B6" w:rsidRDefault="00AA2503">
            <w:pPr>
              <w:rPr>
                <w:lang w:val="hu-HU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F52D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lastRenderedPageBreak/>
              <w:t>Szemináriumi jelenlét (szövegbemutatás és aktív órai részvétel): Maximális pontszám 4 pont</w:t>
            </w:r>
          </w:p>
          <w:p w14:paraId="3F89F293" w14:textId="77777777" w:rsidR="00AA2503" w:rsidRPr="001953B6" w:rsidRDefault="00AA2503">
            <w:pPr>
              <w:rPr>
                <w:lang w:val="hu-HU"/>
              </w:rPr>
            </w:pPr>
          </w:p>
          <w:p w14:paraId="2A2BBD9B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 xml:space="preserve">Dolgozat: </w:t>
            </w:r>
          </w:p>
          <w:p w14:paraId="6B15B2BB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Formai szempont: Maximális pontszám: 3 pont</w:t>
            </w:r>
          </w:p>
          <w:p w14:paraId="3A769E74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- Tartalmi szempont:</w:t>
            </w:r>
          </w:p>
          <w:p w14:paraId="73A99EFB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Maximális pontszám: 3 pont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4F107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50%</w:t>
            </w:r>
          </w:p>
        </w:tc>
      </w:tr>
      <w:tr w:rsidR="00AA2503" w:rsidRPr="001953B6" w14:paraId="09BBE2DC" w14:textId="77777777">
        <w:trPr>
          <w:trHeight w:val="284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DF564" w14:textId="77777777" w:rsidR="00AA2503" w:rsidRPr="001953B6" w:rsidRDefault="00000000">
            <w:pPr>
              <w:rPr>
                <w:lang w:val="hu-HU"/>
              </w:rPr>
            </w:pPr>
            <w:r w:rsidRPr="001953B6">
              <w:rPr>
                <w:lang w:val="hu-HU"/>
              </w:rPr>
              <w:t>10.6 A teljesítmény minimumkövetelményei</w:t>
            </w:r>
          </w:p>
        </w:tc>
      </w:tr>
      <w:tr w:rsidR="00AA2503" w:rsidRPr="001953B6" w14:paraId="664866ED" w14:textId="77777777">
        <w:trPr>
          <w:trHeight w:val="1252"/>
        </w:trPr>
        <w:tc>
          <w:tcPr>
            <w:tcW w:w="104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ACA1F" w14:textId="77777777" w:rsidR="001953B6" w:rsidRPr="001953B6" w:rsidRDefault="001953B6" w:rsidP="001953B6">
            <w:r w:rsidRPr="001953B6">
              <w:t xml:space="preserve">  A hallgatónak aktívan részt kell vennie az oktatási tevékenységekben és a szemináriumi vitákban. </w:t>
            </w:r>
          </w:p>
          <w:p w14:paraId="3B28C394" w14:textId="77777777" w:rsidR="001953B6" w:rsidRPr="001953B6" w:rsidRDefault="001953B6" w:rsidP="001953B6">
            <w:r w:rsidRPr="001953B6">
              <w:t xml:space="preserve">  A hallgatónak legalább egy szóbeli prezentációt kell tartania a szemináriumi bibliográfiában szereplő valamely elméleti szöveg alapján. </w:t>
            </w:r>
          </w:p>
          <w:p w14:paraId="25E3E713" w14:textId="77777777" w:rsidR="001953B6" w:rsidRPr="001953B6" w:rsidRDefault="001953B6" w:rsidP="001953B6">
            <w:r w:rsidRPr="001953B6">
              <w:t xml:space="preserve">  A hallgatónak bizonyítania kell a kurzus során tárgyalt alapvető fogalmak és témakörök ismeretét. </w:t>
            </w:r>
          </w:p>
          <w:p w14:paraId="3324835E" w14:textId="77777777" w:rsidR="001953B6" w:rsidRPr="001953B6" w:rsidRDefault="001953B6" w:rsidP="001953B6">
            <w:r w:rsidRPr="001953B6">
              <w:t xml:space="preserve">  A hallgatónak el kell készítenie és be kell nyújtania egy írásbeli dolgozatot, amely a félév során tárgyalt egy vagy több témát dolgoz fel, szakirodalmi források és megfelelő tudományos érvelés felhasználásával. </w:t>
            </w:r>
          </w:p>
          <w:p w14:paraId="1AD08138" w14:textId="77777777" w:rsidR="00AA2503" w:rsidRPr="001953B6" w:rsidRDefault="001953B6" w:rsidP="001953B6">
            <w:pPr>
              <w:rPr>
                <w:lang w:val="hu-HU"/>
              </w:rPr>
            </w:pPr>
            <w:r w:rsidRPr="001953B6">
              <w:t xml:space="preserve">  A hallgatónak legalább 5-ös (ötös) osztályzatot kell szereznie mind a kurzus, mind a szeminárium értékelésén. </w:t>
            </w:r>
          </w:p>
          <w:p w14:paraId="4BFA138A" w14:textId="77777777" w:rsidR="00AA2503" w:rsidRPr="001953B6" w:rsidRDefault="00AA2503">
            <w:pPr>
              <w:rPr>
                <w:lang w:val="hu-HU"/>
              </w:rPr>
            </w:pPr>
          </w:p>
          <w:p w14:paraId="53CC78F0" w14:textId="77777777" w:rsidR="00AA2503" w:rsidRPr="001953B6" w:rsidRDefault="00AA2503">
            <w:pPr>
              <w:rPr>
                <w:lang w:val="hu-HU"/>
              </w:rPr>
            </w:pPr>
          </w:p>
        </w:tc>
      </w:tr>
    </w:tbl>
    <w:p w14:paraId="02A186D7" w14:textId="77777777" w:rsidR="00AA2503" w:rsidRPr="001953B6" w:rsidRDefault="00AA2503">
      <w:pPr>
        <w:rPr>
          <w:lang w:val="hu-HU"/>
        </w:rPr>
      </w:pPr>
    </w:p>
    <w:p w14:paraId="09BE996F" w14:textId="77777777" w:rsidR="00AA2503" w:rsidRPr="001953B6" w:rsidRDefault="00AA2503">
      <w:pPr>
        <w:rPr>
          <w:lang w:val="hu-HU"/>
        </w:rPr>
      </w:pPr>
    </w:p>
    <w:p w14:paraId="7010FB0F" w14:textId="77777777" w:rsidR="00AA2503" w:rsidRPr="001953B6" w:rsidRDefault="00000000">
      <w:pPr>
        <w:ind w:hanging="425"/>
        <w:rPr>
          <w:bCs/>
          <w:lang w:val="hu-HU"/>
        </w:rPr>
      </w:pPr>
      <w:r w:rsidRPr="001953B6">
        <w:rPr>
          <w:b/>
          <w:lang w:val="hu-HU"/>
        </w:rPr>
        <w:t xml:space="preserve">11. SDG ikonok </w:t>
      </w:r>
      <w:r w:rsidRPr="001953B6">
        <w:rPr>
          <w:bCs/>
          <w:lang w:val="hu-HU"/>
        </w:rPr>
        <w:t xml:space="preserve">(Fenntartható fejlődési célok/ </w:t>
      </w:r>
      <w:proofErr w:type="spellStart"/>
      <w:r w:rsidRPr="001953B6">
        <w:rPr>
          <w:bCs/>
          <w:lang w:val="hu-HU"/>
        </w:rPr>
        <w:t>Sustainable</w:t>
      </w:r>
      <w:proofErr w:type="spellEnd"/>
      <w:r w:rsidRPr="001953B6">
        <w:rPr>
          <w:bCs/>
          <w:lang w:val="hu-HU"/>
        </w:rPr>
        <w:t xml:space="preserve"> </w:t>
      </w:r>
      <w:proofErr w:type="spellStart"/>
      <w:r w:rsidRPr="001953B6">
        <w:rPr>
          <w:bCs/>
          <w:lang w:val="hu-HU"/>
        </w:rPr>
        <w:t>Development</w:t>
      </w:r>
      <w:proofErr w:type="spellEnd"/>
      <w:r w:rsidRPr="001953B6">
        <w:rPr>
          <w:bCs/>
          <w:lang w:val="hu-HU"/>
        </w:rPr>
        <w:t xml:space="preserve"> </w:t>
      </w:r>
      <w:proofErr w:type="spellStart"/>
      <w:r w:rsidRPr="001953B6">
        <w:rPr>
          <w:bCs/>
          <w:lang w:val="hu-HU"/>
        </w:rPr>
        <w:t>Goals</w:t>
      </w:r>
      <w:proofErr w:type="spellEnd"/>
      <w:r w:rsidRPr="001953B6">
        <w:rPr>
          <w:bCs/>
          <w:lang w:val="hu-HU"/>
        </w:rPr>
        <w:t>)</w:t>
      </w:r>
      <w:r w:rsidRPr="001953B6">
        <w:rPr>
          <w:rStyle w:val="FootnoteAnchor"/>
          <w:bCs/>
          <w:lang w:val="hu-HU"/>
        </w:rPr>
        <w:footnoteReference w:id="1"/>
      </w:r>
    </w:p>
    <w:tbl>
      <w:tblPr>
        <w:tblStyle w:val="TableGrid"/>
        <w:tblW w:w="10492" w:type="dxa"/>
        <w:tblInd w:w="-323" w:type="dxa"/>
        <w:tblLook w:val="04A0" w:firstRow="1" w:lastRow="0" w:firstColumn="1" w:lastColumn="0" w:noHBand="0" w:noVBand="1"/>
      </w:tblPr>
      <w:tblGrid>
        <w:gridCol w:w="1164"/>
        <w:gridCol w:w="1166"/>
        <w:gridCol w:w="1168"/>
        <w:gridCol w:w="1165"/>
        <w:gridCol w:w="1167"/>
        <w:gridCol w:w="1168"/>
        <w:gridCol w:w="1162"/>
        <w:gridCol w:w="1167"/>
        <w:gridCol w:w="1165"/>
      </w:tblGrid>
      <w:tr w:rsidR="00AA2503" w:rsidRPr="001953B6" w14:paraId="5D4010D9" w14:textId="77777777">
        <w:trPr>
          <w:trHeight w:val="1037"/>
        </w:trPr>
        <w:tc>
          <w:tcPr>
            <w:tcW w:w="1165" w:type="dxa"/>
            <w:vAlign w:val="center"/>
          </w:tcPr>
          <w:p w14:paraId="567C6713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noProof/>
                <w:lang w:val="hu-HU" w:eastAsia="ro-RO"/>
              </w:rPr>
              <w:lastRenderedPageBreak/>
              <w:drawing>
                <wp:anchor distT="0" distB="0" distL="0" distR="0" simplePos="0" relativeHeight="251659264" behindDoc="0" locked="0" layoutInCell="1" allowOverlap="1" wp14:anchorId="1CA7E663" wp14:editId="703E26A6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1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7D8B1F63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A fenntartható fejlődés általános ikonja</w:t>
            </w:r>
          </w:p>
        </w:tc>
      </w:tr>
      <w:tr w:rsidR="00AA2503" w:rsidRPr="001953B6" w14:paraId="29B6AE2A" w14:textId="77777777">
        <w:trPr>
          <w:trHeight w:val="1124"/>
        </w:trPr>
        <w:tc>
          <w:tcPr>
            <w:tcW w:w="1165" w:type="dxa"/>
            <w:vAlign w:val="center"/>
          </w:tcPr>
          <w:p w14:paraId="7DD346A5" w14:textId="77777777" w:rsidR="00AA2503" w:rsidRPr="001953B6" w:rsidRDefault="00AA2503">
            <w:pPr>
              <w:ind w:right="-537"/>
              <w:rPr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D4A24C6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10718AF0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3" w:type="dxa"/>
            <w:vAlign w:val="center"/>
          </w:tcPr>
          <w:p w14:paraId="6EEBC5D8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noProof/>
                <w:lang w:eastAsia="ro-RO"/>
              </w:rPr>
              <w:drawing>
                <wp:inline distT="0" distB="0" distL="0" distR="0" wp14:anchorId="1B5DA179" wp14:editId="72085979">
                  <wp:extent cx="602615" cy="602615"/>
                  <wp:effectExtent l="0" t="0" r="0" b="0"/>
                  <wp:docPr id="5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ine 4" descr="O imagine care conține roșu, siglă, proiectare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7" w:type="dxa"/>
            <w:vAlign w:val="center"/>
          </w:tcPr>
          <w:p w14:paraId="6611D332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noProof/>
                <w:lang w:eastAsia="ro-RO"/>
              </w:rPr>
              <w:drawing>
                <wp:inline distT="0" distB="0" distL="0" distR="0" wp14:anchorId="455D71D7" wp14:editId="2CE51AC0">
                  <wp:extent cx="603250" cy="603250"/>
                  <wp:effectExtent l="0" t="0" r="0" b="0"/>
                  <wp:docPr id="6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text, Font, siglă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8" w:type="dxa"/>
            <w:vAlign w:val="center"/>
          </w:tcPr>
          <w:p w14:paraId="54E01C60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2" w:type="dxa"/>
            <w:vAlign w:val="center"/>
          </w:tcPr>
          <w:p w14:paraId="34AD6857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7B88A6CC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4473CE1B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</w:tr>
      <w:tr w:rsidR="00AA2503" w:rsidRPr="001953B6" w14:paraId="62BCF8E9" w14:textId="77777777">
        <w:trPr>
          <w:trHeight w:val="1124"/>
        </w:trPr>
        <w:tc>
          <w:tcPr>
            <w:tcW w:w="1165" w:type="dxa"/>
            <w:vAlign w:val="center"/>
          </w:tcPr>
          <w:p w14:paraId="60443841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42EFBE4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09823159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3" w:type="dxa"/>
            <w:vAlign w:val="center"/>
          </w:tcPr>
          <w:p w14:paraId="62ABDCCD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76428A86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8" w:type="dxa"/>
            <w:vAlign w:val="center"/>
          </w:tcPr>
          <w:p w14:paraId="71C91FA7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2" w:type="dxa"/>
            <w:vAlign w:val="center"/>
          </w:tcPr>
          <w:p w14:paraId="4BD035F0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7" w:type="dxa"/>
            <w:vAlign w:val="center"/>
          </w:tcPr>
          <w:p w14:paraId="0DB2242A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062208EC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</w:tr>
    </w:tbl>
    <w:p w14:paraId="06A5DECF" w14:textId="77777777" w:rsidR="00AA2503" w:rsidRPr="001953B6" w:rsidRDefault="00AA2503">
      <w:pPr>
        <w:rPr>
          <w:lang w:val="hu-HU"/>
        </w:rPr>
      </w:pPr>
    </w:p>
    <w:p w14:paraId="24616EB6" w14:textId="77777777" w:rsidR="00AA2503" w:rsidRPr="001953B6" w:rsidRDefault="00AA2503">
      <w:pPr>
        <w:rPr>
          <w:lang w:val="hu-HU"/>
        </w:rPr>
      </w:pPr>
    </w:p>
    <w:p w14:paraId="48E108D8" w14:textId="77777777" w:rsidR="00AA2503" w:rsidRPr="001953B6" w:rsidRDefault="00AA2503">
      <w:pPr>
        <w:rPr>
          <w:lang w:val="hu-HU"/>
        </w:rPr>
      </w:pPr>
    </w:p>
    <w:tbl>
      <w:tblPr>
        <w:tblStyle w:val="TableGrid"/>
        <w:tblW w:w="10491" w:type="dxa"/>
        <w:jc w:val="center"/>
        <w:tblLook w:val="04A0" w:firstRow="1" w:lastRow="0" w:firstColumn="1" w:lastColumn="0" w:noHBand="0" w:noVBand="1"/>
      </w:tblPr>
      <w:tblGrid>
        <w:gridCol w:w="2551"/>
        <w:gridCol w:w="2972"/>
        <w:gridCol w:w="998"/>
        <w:gridCol w:w="3970"/>
      </w:tblGrid>
      <w:tr w:rsidR="00AA2503" w:rsidRPr="001953B6" w14:paraId="1228883E" w14:textId="77777777">
        <w:trPr>
          <w:trHeight w:val="1467"/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D204E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Kitöltés időpontja:</w:t>
            </w:r>
          </w:p>
          <w:p w14:paraId="046D4860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...</w:t>
            </w:r>
          </w:p>
          <w:p w14:paraId="6F7E3DE6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99524" w14:textId="77777777" w:rsidR="00AA2503" w:rsidRPr="001953B6" w:rsidRDefault="00AA2503">
            <w:pPr>
              <w:spacing w:line="480" w:lineRule="auto"/>
              <w:jc w:val="center"/>
              <w:rPr>
                <w:szCs w:val="24"/>
                <w:lang w:val="hu-HU"/>
              </w:rPr>
            </w:pPr>
          </w:p>
          <w:p w14:paraId="457B7832" w14:textId="77777777" w:rsidR="00AA2503" w:rsidRPr="001953B6" w:rsidRDefault="00000000">
            <w:pPr>
              <w:spacing w:line="480" w:lineRule="auto"/>
              <w:jc w:val="center"/>
              <w:rPr>
                <w:rFonts w:eastAsia="Calibri"/>
                <w:szCs w:val="24"/>
                <w:lang w:val="hu-HU" w:eastAsia="ro-RO"/>
                <w14:ligatures w14:val="none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Előadás felelőse:</w:t>
            </w:r>
          </w:p>
          <w:p w14:paraId="2CBEE225" w14:textId="77777777" w:rsidR="001953B6" w:rsidRPr="001953B6" w:rsidRDefault="001953B6">
            <w:pPr>
              <w:spacing w:line="480" w:lineRule="auto"/>
              <w:jc w:val="center"/>
              <w:rPr>
                <w:szCs w:val="24"/>
                <w:lang w:val="hu-HU"/>
              </w:rPr>
            </w:pPr>
            <w:r w:rsidRPr="001953B6">
              <w:rPr>
                <w:szCs w:val="24"/>
              </w:rPr>
              <w:t>Conf. Univ. Dr. Tompa Andrea</w:t>
            </w:r>
          </w:p>
          <w:p w14:paraId="31F65FF6" w14:textId="77777777" w:rsidR="00AA2503" w:rsidRPr="001953B6" w:rsidRDefault="00000000">
            <w:pPr>
              <w:spacing w:after="240" w:line="480" w:lineRule="auto"/>
              <w:jc w:val="center"/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.............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C34E3" w14:textId="77777777" w:rsidR="00AA2503" w:rsidRPr="001953B6" w:rsidRDefault="00000000">
            <w:pPr>
              <w:spacing w:line="480" w:lineRule="auto"/>
              <w:jc w:val="center"/>
              <w:rPr>
                <w:rFonts w:eastAsia="Calibri"/>
                <w:szCs w:val="24"/>
                <w:lang w:val="hu-HU" w:eastAsia="ro-RO"/>
                <w14:ligatures w14:val="none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Szeminárium felelőse:</w:t>
            </w:r>
          </w:p>
          <w:p w14:paraId="5C15BE1B" w14:textId="77777777" w:rsidR="001953B6" w:rsidRPr="001953B6" w:rsidRDefault="001953B6">
            <w:pPr>
              <w:spacing w:line="480" w:lineRule="auto"/>
              <w:jc w:val="center"/>
              <w:rPr>
                <w:szCs w:val="24"/>
                <w:lang w:val="hu-HU"/>
              </w:rPr>
            </w:pPr>
            <w:r w:rsidRPr="001953B6">
              <w:rPr>
                <w:szCs w:val="24"/>
              </w:rPr>
              <w:t>Drd. Molnár Péter</w:t>
            </w:r>
          </w:p>
          <w:p w14:paraId="492B0340" w14:textId="77777777" w:rsidR="00AA2503" w:rsidRPr="001953B6" w:rsidRDefault="00000000">
            <w:pPr>
              <w:spacing w:line="480" w:lineRule="auto"/>
              <w:jc w:val="center"/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...................</w:t>
            </w:r>
          </w:p>
        </w:tc>
      </w:tr>
      <w:tr w:rsidR="00AA2503" w:rsidRPr="001953B6" w14:paraId="05CE5938" w14:textId="77777777">
        <w:trPr>
          <w:trHeight w:val="766"/>
          <w:jc w:val="center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F6BC5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635B6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77C75" w14:textId="77777777" w:rsidR="00AA2503" w:rsidRPr="001953B6" w:rsidRDefault="00AA2503">
            <w:pPr>
              <w:rPr>
                <w:szCs w:val="24"/>
                <w:lang w:val="hu-HU"/>
              </w:rPr>
            </w:pPr>
          </w:p>
        </w:tc>
      </w:tr>
      <w:tr w:rsidR="00AA2503" w:rsidRPr="001953B6" w14:paraId="6DAB08DB" w14:textId="77777777">
        <w:trPr>
          <w:trHeight w:val="605"/>
          <w:jc w:val="center"/>
        </w:trPr>
        <w:tc>
          <w:tcPr>
            <w:tcW w:w="55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15C1C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Az intézeti jóváhagyás dátuma:</w:t>
            </w:r>
          </w:p>
          <w:p w14:paraId="5E7782CD" w14:textId="77777777" w:rsidR="00AA2503" w:rsidRPr="001953B6" w:rsidRDefault="00000000">
            <w:pPr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...</w:t>
            </w:r>
          </w:p>
        </w:tc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1CA24" w14:textId="77777777" w:rsidR="00AA2503" w:rsidRPr="001953B6" w:rsidRDefault="00000000">
            <w:pPr>
              <w:spacing w:line="480" w:lineRule="auto"/>
              <w:jc w:val="center"/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Intézetigazgató:</w:t>
            </w:r>
          </w:p>
          <w:p w14:paraId="56148E7C" w14:textId="77777777" w:rsidR="00AA2503" w:rsidRPr="001953B6" w:rsidRDefault="00000000">
            <w:pPr>
              <w:jc w:val="center"/>
              <w:rPr>
                <w:szCs w:val="24"/>
                <w:lang w:val="hu-HU"/>
              </w:rPr>
            </w:pPr>
            <w:r w:rsidRPr="001953B6">
              <w:rPr>
                <w:rFonts w:eastAsia="Calibri"/>
                <w:szCs w:val="24"/>
                <w:lang w:val="hu-HU" w:eastAsia="ro-RO"/>
                <w14:ligatures w14:val="none"/>
              </w:rPr>
              <w:t>....................</w:t>
            </w:r>
          </w:p>
        </w:tc>
      </w:tr>
    </w:tbl>
    <w:p w14:paraId="557FA348" w14:textId="77777777" w:rsidR="00AA2503" w:rsidRPr="001953B6" w:rsidRDefault="00AA2503">
      <w:pPr>
        <w:rPr>
          <w:lang w:val="hu-HU"/>
        </w:rPr>
      </w:pPr>
    </w:p>
    <w:sectPr w:rsidR="00AA2503" w:rsidRPr="001953B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855C" w14:textId="77777777" w:rsidR="002765A4" w:rsidRDefault="002765A4">
      <w:r>
        <w:separator/>
      </w:r>
    </w:p>
  </w:endnote>
  <w:endnote w:type="continuationSeparator" w:id="0">
    <w:p w14:paraId="0CAC5BB1" w14:textId="77777777" w:rsidR="002765A4" w:rsidRDefault="0027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">
    <w:panose1 w:val="020B0604020202020204"/>
    <w:charset w:val="00"/>
    <w:family w:val="roman"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Noto Serif CJK SC"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23F41" w14:textId="77777777" w:rsidR="002765A4" w:rsidRDefault="002765A4">
      <w:pPr>
        <w:rPr>
          <w:sz w:val="12"/>
        </w:rPr>
      </w:pPr>
      <w:r>
        <w:separator/>
      </w:r>
    </w:p>
  </w:footnote>
  <w:footnote w:type="continuationSeparator" w:id="0">
    <w:p w14:paraId="0FC5285D" w14:textId="77777777" w:rsidR="002765A4" w:rsidRDefault="002765A4">
      <w:pPr>
        <w:rPr>
          <w:sz w:val="12"/>
        </w:rPr>
      </w:pPr>
      <w:r>
        <w:continuationSeparator/>
      </w:r>
    </w:p>
  </w:footnote>
  <w:footnote w:id="1">
    <w:p w14:paraId="2F2DEB5C" w14:textId="77777777" w:rsidR="00AA2503" w:rsidRDefault="00000000">
      <w:pPr>
        <w:pStyle w:val="FootnoteText"/>
        <w:spacing w:after="0"/>
        <w:jc w:val="both"/>
        <w:rPr>
          <w:rFonts w:ascii="Cambria" w:hAnsi="Cambria"/>
          <w:lang w:val="hu-HU"/>
        </w:rPr>
      </w:pPr>
      <w:r>
        <w:rPr>
          <w:rStyle w:val="FootnoteCharacters"/>
        </w:rPr>
        <w:footnoteRef/>
      </w:r>
      <w:r>
        <w:rPr>
          <w:rFonts w:ascii="Cambria" w:hAnsi="Cambria"/>
          <w:lang w:val="hu-HU"/>
        </w:rPr>
        <w:t xml:space="preserve"> Csak azokat az ikonokat tartsa meg, amelyek az </w:t>
      </w:r>
      <w:hyperlink r:id="rId1">
        <w:r w:rsidR="00AA2503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összeset, és írja rá, hogy „</w:t>
      </w:r>
      <w:r>
        <w:rPr>
          <w:rFonts w:ascii="Cambria" w:hAnsi="Cambria"/>
          <w:i/>
          <w:iCs/>
          <w:lang w:val="hu-HU"/>
        </w:rPr>
        <w:t>Nem alkalmazható</w:t>
      </w:r>
      <w:r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B52"/>
    <w:multiLevelType w:val="multilevel"/>
    <w:tmpl w:val="DD12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E7E77"/>
    <w:multiLevelType w:val="multilevel"/>
    <w:tmpl w:val="E7204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C14456"/>
    <w:multiLevelType w:val="multilevel"/>
    <w:tmpl w:val="99D86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1E2C31"/>
    <w:multiLevelType w:val="multilevel"/>
    <w:tmpl w:val="3242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AE1E1E"/>
    <w:multiLevelType w:val="multilevel"/>
    <w:tmpl w:val="188E4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CA245E"/>
    <w:multiLevelType w:val="multilevel"/>
    <w:tmpl w:val="AF48D7BA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CED03D6"/>
    <w:multiLevelType w:val="multilevel"/>
    <w:tmpl w:val="913E9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4415F4"/>
    <w:multiLevelType w:val="multilevel"/>
    <w:tmpl w:val="B56C9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EE4715"/>
    <w:multiLevelType w:val="multilevel"/>
    <w:tmpl w:val="66AC38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80177B7"/>
    <w:multiLevelType w:val="multilevel"/>
    <w:tmpl w:val="E0C2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F66683"/>
    <w:multiLevelType w:val="multilevel"/>
    <w:tmpl w:val="E4E26E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18825122">
    <w:abstractNumId w:val="5"/>
  </w:num>
  <w:num w:numId="2" w16cid:durableId="1453475299">
    <w:abstractNumId w:val="10"/>
  </w:num>
  <w:num w:numId="3" w16cid:durableId="1807501661">
    <w:abstractNumId w:val="8"/>
  </w:num>
  <w:num w:numId="4" w16cid:durableId="1902057265">
    <w:abstractNumId w:val="9"/>
  </w:num>
  <w:num w:numId="5" w16cid:durableId="569464138">
    <w:abstractNumId w:val="2"/>
  </w:num>
  <w:num w:numId="6" w16cid:durableId="2089812604">
    <w:abstractNumId w:val="4"/>
  </w:num>
  <w:num w:numId="7" w16cid:durableId="137767228">
    <w:abstractNumId w:val="6"/>
  </w:num>
  <w:num w:numId="8" w16cid:durableId="546263902">
    <w:abstractNumId w:val="3"/>
  </w:num>
  <w:num w:numId="9" w16cid:durableId="1066031149">
    <w:abstractNumId w:val="0"/>
  </w:num>
  <w:num w:numId="10" w16cid:durableId="2076469209">
    <w:abstractNumId w:val="1"/>
  </w:num>
  <w:num w:numId="11" w16cid:durableId="20869552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503"/>
    <w:rsid w:val="001953B6"/>
    <w:rsid w:val="002765A4"/>
    <w:rsid w:val="004F4696"/>
    <w:rsid w:val="00500A40"/>
    <w:rsid w:val="00697D19"/>
    <w:rsid w:val="00903EB0"/>
    <w:rsid w:val="009A0A4C"/>
    <w:rsid w:val="00AA2503"/>
    <w:rsid w:val="00BF56DB"/>
    <w:rsid w:val="00F2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DA8AFD2"/>
  <w15:docId w15:val="{A8BA1690-9CA4-7741-BEE3-0C89F84A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3B6"/>
    <w:pPr>
      <w:suppressAutoHyphens w:val="0"/>
    </w:pPr>
    <w:rPr>
      <w:rFonts w:ascii="Times New Roman" w:eastAsia="Times New Roman" w:hAnsi="Times New Roman" w:cs="Times New Roman"/>
      <w:kern w:val="0"/>
      <w:sz w:val="24"/>
      <w:lang w:eastAsia="hu-H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CC781A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qFormat/>
    <w:rsid w:val="00CC781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qFormat/>
    <w:rsid w:val="00CC781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customStyle="1" w:styleId="FootnoteCharacters">
    <w:name w:val="Footnote Characters"/>
    <w:uiPriority w:val="99"/>
    <w:semiHidden/>
    <w:unhideWhenUsed/>
    <w:qFormat/>
    <w:rsid w:val="00D12BC3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96BA6"/>
    <w:rPr>
      <w:color w:val="605E5C"/>
      <w:shd w:val="clear" w:color="auto" w:fill="E1DFDD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spacing w:after="160"/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  <w14:ligatures w14:val="none"/>
    </w:rPr>
  </w:style>
  <w:style w:type="paragraph" w:styleId="Revision">
    <w:name w:val="Revision"/>
    <w:uiPriority w:val="99"/>
    <w:semiHidden/>
    <w:qFormat/>
    <w:rsid w:val="0044010C"/>
    <w:rPr>
      <w:sz w:val="24"/>
      <w:lang w:val="ro-RO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99"/>
    <w:rsid w:val="001253AA"/>
    <w:rPr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53B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953B6"/>
    <w:rPr>
      <w:b/>
      <w:bCs/>
    </w:rPr>
  </w:style>
  <w:style w:type="character" w:styleId="Emphasis">
    <w:name w:val="Emphasis"/>
    <w:basedOn w:val="DefaultParagraphFont"/>
    <w:uiPriority w:val="20"/>
    <w:qFormat/>
    <w:rsid w:val="001953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3stgof-xyN0&amp;t=834s&amp;ab_channel=AQuietNight" TargetMode="External"/><Relationship Id="rId18" Type="http://schemas.openxmlformats.org/officeDocument/2006/relationships/hyperlink" Target="http://fordulat.net/pdf/25/FORDULAT25_MALM_HORNBORG_EMBERI%20TENYEZO_AZ%20ANTROPOCEN-NARRATIVA%20KRITIKAJA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aszem.info/2020/11/giorgio-agamben-jegyzetek-a-gesztusrol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apertura.hu/2009/tavasz/mitchell-orientalizmus-es-a-kiallitas-rendje/" TargetMode="External"/><Relationship Id="rId17" Type="http://schemas.openxmlformats.org/officeDocument/2006/relationships/hyperlink" Target="https://balkon.art/1998-2007/balkon04_10/00groys.html" TargetMode="External"/><Relationship Id="rId25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https://mek.oszk.hu/01600/01654/01654.htm" TargetMode="External"/><Relationship Id="rId20" Type="http://schemas.openxmlformats.org/officeDocument/2006/relationships/hyperlink" Target="https://www.youtube.com/watch?v=06OPvHx0C_g&amp;ab_channel=GodotInstituteofContemporaryAr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pa.oszk.hu/00000/00012/00037/said.htm" TargetMode="External"/><Relationship Id="rId24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hyperlink" Target="https://vimeo.com/203111473?embedded=true&amp;source=vimeo_logo&amp;owner=11403293a" TargetMode="External"/><Relationship Id="rId23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yperlink" Target="https://epa.oszk.hu/00400/00458/00668/pdf/EPA00458_korunk_2020-07_081-088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zinhaz.net/2022/03/30/nanay-fanni-helyzetbe-hozott-terek/" TargetMode="External"/><Relationship Id="rId22" Type="http://schemas.openxmlformats.org/officeDocument/2006/relationships/hyperlink" Target="https://epa.oszk.hu/01000/01014/00136/pdf/EPA01014_hid_2016_05_038-052.pdf" TargetMode="Externa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3494</Words>
  <Characters>19919</Characters>
  <Application>Microsoft Office Word</Application>
  <DocSecurity>0</DocSecurity>
  <Lines>165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dc:description/>
  <cp:lastModifiedBy>KINGA LUCA</cp:lastModifiedBy>
  <cp:revision>4</cp:revision>
  <dcterms:created xsi:type="dcterms:W3CDTF">2026-06-03T21:27:00Z</dcterms:created>
  <dcterms:modified xsi:type="dcterms:W3CDTF">2026-06-07T15:54:00Z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0x010100A493FC52EB9A0744AD06DA0F0E4DFAA8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